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Гагарьевская средняя общеобразовательная школа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50"/>
        <w:gridCol w:w="6350"/>
      </w:tblGrid>
      <w:tr w:rsidR="002D7627" w:rsidRPr="005377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86E24" w:rsidRDefault="002D76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86E24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7627" w:rsidRPr="00486E24" w:rsidRDefault="002D7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DA2" w:rsidRDefault="00047D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7DA2" w:rsidRDefault="00047D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7DA2" w:rsidRDefault="00047D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7DA2" w:rsidRDefault="00047D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7DA2" w:rsidRDefault="00047D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7DA2" w:rsidRDefault="00047D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7DA2" w:rsidRDefault="00047D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047DA2">
        <w:rPr>
          <w:lang w:val="ru-RU"/>
        </w:rPr>
        <w:br/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47DA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Гагарьевская средняя общеобразовательная школа 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2D7627" w:rsidRPr="00047DA2" w:rsidRDefault="002D76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4"/>
        <w:gridCol w:w="6891"/>
      </w:tblGrid>
      <w:tr w:rsidR="002D7627" w:rsidRPr="005377D2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 w:rsidP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B47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B47D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47DA2" w:rsidRDefault="00047DA2" w:rsidP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казённое 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Гагарьевская средняя общеобразовательная школа</w:t>
            </w:r>
          </w:p>
        </w:tc>
      </w:tr>
      <w:tr w:rsidR="002D7627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47DA2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Тельминова Наталья Валерьевна</w:t>
            </w:r>
          </w:p>
        </w:tc>
      </w:tr>
      <w:tr w:rsidR="00B47DDC" w:rsidRPr="00B47DDC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B47DDC" w:rsidRDefault="00B4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Структурное подразделение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Default="00B47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«Рябинка» - СП МКОУ Гагарьевская средняя общеобразовательная школа</w:t>
            </w:r>
          </w:p>
        </w:tc>
      </w:tr>
      <w:tr w:rsidR="002D7627" w:rsidRPr="00047DA2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47DA2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641214, Курганская область, Юргамышский район, с. Гагарье, ул. Молодежная, д. 1-А</w:t>
            </w:r>
          </w:p>
        </w:tc>
      </w:tr>
      <w:tr w:rsidR="00B47DDC" w:rsidRPr="00047DA2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B47DDC" w:rsidRDefault="00B4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структурного подразделения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047DA2" w:rsidRDefault="00B47DDC" w:rsidP="00C242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641214, Курганская область, Юргамышский район, с. Гагарье, ул. Молодежная, д.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B47DDC" w:rsidRPr="00047DA2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047DA2" w:rsidRDefault="00B4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047DA2" w:rsidRDefault="00B47DDC" w:rsidP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35248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9-93-21</w:t>
            </w:r>
          </w:p>
        </w:tc>
      </w:tr>
      <w:tr w:rsidR="00B47DDC" w:rsidRPr="00047DA2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047DA2" w:rsidRDefault="00B4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047DA2" w:rsidRDefault="00B47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CE64A1">
                <w:rPr>
                  <w:rStyle w:val="a5"/>
                  <w:rFonts w:hAnsi="Times New Roman" w:cs="Times New Roman"/>
                  <w:sz w:val="24"/>
                  <w:szCs w:val="24"/>
                </w:rPr>
                <w:t>gag-shkola@mail.ru</w:t>
              </w:r>
            </w:hyperlink>
          </w:p>
        </w:tc>
      </w:tr>
      <w:tr w:rsidR="00B47DDC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047DA2" w:rsidRDefault="00B4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047DA2" w:rsidRDefault="00B47D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Юргамышского района</w:t>
            </w:r>
          </w:p>
        </w:tc>
      </w:tr>
      <w:tr w:rsidR="00B47DDC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Default="00B4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Default="00B47D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B47DDC" w:rsidRPr="009939B5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Default="00B47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9939B5" w:rsidRDefault="00B47DDC" w:rsidP="009939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25.01.2016</w:t>
            </w:r>
            <w:r w:rsidRPr="00993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648</w:t>
            </w:r>
            <w:r w:rsidRPr="00993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45Л01</w:t>
            </w:r>
            <w:r w:rsidRPr="00993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0458</w:t>
            </w:r>
          </w:p>
        </w:tc>
      </w:tr>
      <w:tr w:rsidR="00B47DDC" w:rsidRPr="005377D2" w:rsidTr="00B47DDC"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9939B5" w:rsidRDefault="00B47DDC" w:rsidP="00993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государственнойаккредитации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DDC" w:rsidRPr="009939B5" w:rsidRDefault="00B47DDC" w:rsidP="009939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.2015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473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0229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993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года</w:t>
            </w:r>
          </w:p>
        </w:tc>
      </w:tr>
    </w:tbl>
    <w:p w:rsidR="002D7627" w:rsidRPr="00047DA2" w:rsidRDefault="00DB47C7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Гагарьевская средняя общеобразовательная школа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</w:t>
      </w:r>
      <w:r w:rsidR="00B47D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7DDC" w:rsidRPr="00B47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7DDC">
        <w:rPr>
          <w:rFonts w:hAnsi="Times New Roman" w:cs="Times New Roman"/>
          <w:color w:val="000000"/>
          <w:sz w:val="24"/>
          <w:szCs w:val="24"/>
          <w:lang w:val="ru-RU"/>
        </w:rPr>
        <w:t>Детский сад «Рябинка» - СП МКОУ Гагарьевская средняя общеобразовательная школ</w:t>
      </w:r>
      <w:proofErr w:type="gramStart"/>
      <w:r w:rsidR="00B47DDC">
        <w:rPr>
          <w:rFonts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="00B47DDC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ДОУ) 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="00B47DD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 Гагарье, Юргамышского района, Курганской области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проживают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частных 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5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>1 процент − рядом со 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9 процентов − в близлежащих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селах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D7627" w:rsidRDefault="00047D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Органыуправления, действующие в Школе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8042"/>
      </w:tblGrid>
      <w:tr w:rsidR="002D7627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D7627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7627" w:rsidRPr="00047DA2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2D7627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B47C7" w:rsidRDefault="00DB47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Рассматриваетвопросы:</w:t>
            </w:r>
          </w:p>
          <w:p w:rsidR="002D7627" w:rsidRDefault="00047DA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D7627" w:rsidRDefault="00047DA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D7627" w:rsidRDefault="00047DA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D7627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2D7627" w:rsidRDefault="00047DA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услуг;</w:t>
            </w:r>
          </w:p>
          <w:p w:rsidR="002D7627" w:rsidRDefault="00047DA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D7627" w:rsidRDefault="00047DA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D7627" w:rsidRPr="00047DA2" w:rsidRDefault="00047DA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D7627" w:rsidRPr="00047DA2" w:rsidRDefault="00047DA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D7627" w:rsidRPr="00047DA2" w:rsidRDefault="00047DA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D7627" w:rsidRDefault="00047DA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2D7627" w:rsidRPr="005377D2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2D7627" w:rsidRPr="00047DA2" w:rsidRDefault="00047DA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2D7627" w:rsidRPr="00047DA2" w:rsidRDefault="00047DA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2D7627" w:rsidRPr="00047DA2" w:rsidRDefault="00047DA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2D7627" w:rsidRPr="00047DA2" w:rsidRDefault="00047DA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037CD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2D7627" w:rsidRPr="00047DA2" w:rsidRDefault="00DB47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</w:t>
      </w:r>
    </w:p>
    <w:p w:rsidR="002D7627" w:rsidRDefault="00047D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gramEnd"/>
      <w:r w:rsidR="0053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 w:rsidR="0053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="0053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образования.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378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Совет родителей.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5A7AB8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</w:t>
      </w:r>
      <w:r w:rsidR="00037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ФГОС НОО), 5–9 классов – на 5-летний нормативный срок освоения основной образовательной программы основного</w:t>
      </w:r>
      <w:r w:rsidR="00037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</w:t>
      </w:r>
      <w:r w:rsidR="00037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ФГОС ООО), 10–11 классов – на 2-летний нормативный срок освоения образовательной программы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037CD8">
        <w:rPr>
          <w:rFonts w:hAnsi="Times New Roman" w:cs="Times New Roman"/>
          <w:color w:val="000000"/>
          <w:sz w:val="24"/>
          <w:szCs w:val="24"/>
          <w:lang w:val="ru-RU"/>
        </w:rPr>
        <w:t xml:space="preserve"> (10 класс реализация ФГОС СОО), 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CD8" w:rsidRPr="00047DA2">
        <w:rPr>
          <w:rFonts w:hAnsi="Times New Roman" w:cs="Times New Roman"/>
          <w:color w:val="000000"/>
          <w:sz w:val="24"/>
          <w:szCs w:val="24"/>
          <w:lang w:val="ru-RU"/>
        </w:rPr>
        <w:t>10–11 классов – на 2-летний нормативный срок освоения образовательной</w:t>
      </w:r>
      <w:proofErr w:type="gramEnd"/>
      <w:r w:rsidR="00037CD8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среднего</w:t>
      </w:r>
      <w:r w:rsidR="00037CD8">
        <w:rPr>
          <w:rFonts w:hAnsi="Times New Roman" w:cs="Times New Roman"/>
          <w:color w:val="000000"/>
          <w:sz w:val="24"/>
          <w:szCs w:val="24"/>
        </w:rPr>
        <w:t> </w:t>
      </w:r>
      <w:r w:rsidR="00037CD8" w:rsidRPr="00047DA2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037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37CD8">
        <w:rPr>
          <w:rFonts w:hAnsi="Times New Roman" w:cs="Times New Roman"/>
          <w:color w:val="000000"/>
          <w:sz w:val="24"/>
          <w:szCs w:val="24"/>
          <w:lang w:val="ru-RU"/>
        </w:rPr>
        <w:t xml:space="preserve">11 класс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473780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ГОС).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7AB8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 и их родителей.</w:t>
      </w:r>
    </w:p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Проведены обучающие семинары для уч</w:t>
      </w:r>
      <w:r w:rsidR="00473780">
        <w:rPr>
          <w:rFonts w:hAnsi="Times New Roman" w:cs="Times New Roman"/>
          <w:color w:val="000000"/>
          <w:sz w:val="24"/>
          <w:szCs w:val="24"/>
          <w:lang w:val="ru-RU"/>
        </w:rPr>
        <w:t xml:space="preserve">ащихся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</w:t>
      </w:r>
      <w:r w:rsidR="00473780">
        <w:rPr>
          <w:rFonts w:hAnsi="Times New Roman" w:cs="Times New Roman"/>
          <w:color w:val="000000"/>
          <w:sz w:val="24"/>
          <w:szCs w:val="24"/>
          <w:lang w:val="ru-RU"/>
        </w:rPr>
        <w:t>ЦРБ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здорового образа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жизни. Проводилась систематическая работа с родителями по разъяснению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</w:p>
    <w:p w:rsidR="002D7627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Были</w:t>
      </w:r>
      <w:r w:rsidR="0053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организованы:</w:t>
      </w:r>
    </w:p>
    <w:p w:rsidR="002D7627" w:rsidRPr="00047DA2" w:rsidRDefault="00047D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выступление, участие в фестивале «Мы выбираем жизнь!»;</w:t>
      </w:r>
    </w:p>
    <w:p w:rsidR="002D7627" w:rsidRPr="00047DA2" w:rsidRDefault="00047D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2D7627" w:rsidRPr="00047DA2" w:rsidRDefault="00047D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и бесед на антинаркотические темы с использованием ИКТ-технологий;</w:t>
      </w:r>
    </w:p>
    <w:p w:rsidR="002D7627" w:rsidRPr="00047DA2" w:rsidRDefault="00047D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2D7627" w:rsidRPr="00047DA2" w:rsidRDefault="00047D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лекции с участием сотрудников МВД.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2D7627" w:rsidRDefault="00047D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естественно-научное;</w:t>
      </w:r>
    </w:p>
    <w:p w:rsidR="002D7627" w:rsidRDefault="00047D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культурологическое;</w:t>
      </w:r>
    </w:p>
    <w:p w:rsidR="002D7627" w:rsidRDefault="00047D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2D7627" w:rsidRDefault="00047D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2D7627" w:rsidRDefault="00047D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физкультурно-спортивное.</w:t>
      </w:r>
    </w:p>
    <w:p w:rsidR="00D627A0" w:rsidRPr="00B47DDC" w:rsidRDefault="00D627A0" w:rsidP="00D627A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47DDC">
        <w:rPr>
          <w:rFonts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B47DDC">
        <w:rPr>
          <w:rFonts w:hAnsi="Times New Roman" w:cs="Times New Roman"/>
          <w:sz w:val="24"/>
          <w:szCs w:val="24"/>
          <w:lang w:val="ru-RU"/>
        </w:rPr>
        <w:t>обуча</w:t>
      </w:r>
      <w:r w:rsidR="00AC5239" w:rsidRPr="00B47DDC">
        <w:rPr>
          <w:rFonts w:hAnsi="Times New Roman" w:cs="Times New Roman"/>
          <w:sz w:val="24"/>
          <w:szCs w:val="24"/>
          <w:lang w:val="ru-RU"/>
        </w:rPr>
        <w:t>ющихся</w:t>
      </w:r>
      <w:proofErr w:type="gramEnd"/>
      <w:r w:rsidR="00AC5239" w:rsidRPr="00B47DDC">
        <w:rPr>
          <w:rFonts w:hAnsi="Times New Roman" w:cs="Times New Roman"/>
          <w:sz w:val="24"/>
          <w:szCs w:val="24"/>
          <w:lang w:val="ru-RU"/>
        </w:rPr>
        <w:t xml:space="preserve"> по программам дополнительного образования</w:t>
      </w:r>
    </w:p>
    <w:p w:rsidR="00D627A0" w:rsidRPr="00473780" w:rsidRDefault="00D627A0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7627" w:rsidRDefault="002D7627">
      <w:pPr>
        <w:rPr>
          <w:rFonts w:hAnsi="Times New Roman" w:cs="Times New Roman"/>
          <w:color w:val="000000"/>
          <w:sz w:val="24"/>
          <w:szCs w:val="24"/>
        </w:rPr>
      </w:pPr>
    </w:p>
    <w:p w:rsidR="00552E35" w:rsidRPr="00DD5ABF" w:rsidRDefault="00552E35" w:rsidP="00DD5A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E35" w:rsidRDefault="00552E3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 w:rsidR="001B6AC1">
        <w:rPr>
          <w:rFonts w:hAnsi="Times New Roman" w:cs="Times New Roman"/>
          <w:color w:val="000000"/>
          <w:sz w:val="24"/>
          <w:szCs w:val="24"/>
          <w:lang w:val="ru-RU"/>
        </w:rPr>
        <w:t xml:space="preserve"> 2017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B6AC1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tbl>
      <w:tblPr>
        <w:tblW w:w="81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"/>
        <w:gridCol w:w="2202"/>
        <w:gridCol w:w="1461"/>
        <w:gridCol w:w="1316"/>
        <w:gridCol w:w="1393"/>
        <w:gridCol w:w="1170"/>
      </w:tblGrid>
      <w:tr w:rsidR="00EF6942" w:rsidTr="00EF6942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</w:p>
          <w:p w:rsidR="00EF6942" w:rsidRDefault="00EF6942"/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</w:p>
          <w:p w:rsidR="00EF6942" w:rsidRDefault="00EF6942"/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2019-2020</w:t>
            </w:r>
          </w:p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6942" w:rsidRP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2020 года</w:t>
            </w:r>
          </w:p>
        </w:tc>
      </w:tr>
      <w:tr w:rsidR="00EF6942" w:rsidTr="00EF6942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 w:rsidP="00AC5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F6942" w:rsidRPr="001B6AC1" w:rsidRDefault="001B6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1B6AC1" w:rsidRDefault="001B6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 w:rsidP="00F61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1B6AC1" w:rsidRDefault="001B6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F61859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F6942" w:rsidRPr="005377D2" w:rsidTr="00EF6942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 w:rsidP="00AC5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Default="001B6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EF6942" w:rsidRDefault="001B6AC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4F0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4F0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6942" w:rsidTr="00EF6942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F6942" w:rsidRPr="00BE4F04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E4F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6942" w:rsidRPr="005377D2" w:rsidTr="00EF6942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 w:rsidP="00AC5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аттестатомособого образца: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047DA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F6942" w:rsidTr="00EF6942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Pr="00BE4F04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42" w:rsidRPr="00EF6942" w:rsidRDefault="00EF6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D7627" w:rsidRPr="00047DA2" w:rsidRDefault="00047DA2" w:rsidP="00037CD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</w:t>
      </w:r>
      <w:r w:rsidR="00BE4F0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994FA1" w:rsidRDefault="001B6AC1" w:rsidP="00037CD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Ведется углубленное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</w:t>
      </w:r>
      <w:r w:rsidR="00994FA1">
        <w:rPr>
          <w:rFonts w:hAnsi="Times New Roman" w:cs="Times New Roman"/>
          <w:color w:val="000000"/>
          <w:sz w:val="24"/>
          <w:szCs w:val="24"/>
          <w:lang w:val="ru-RU"/>
        </w:rPr>
        <w:t>10 классе (математика)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D7627" w:rsidRPr="00047DA2" w:rsidRDefault="00047DA2" w:rsidP="00037CD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Обучающихся с ОВЗ в</w:t>
      </w:r>
      <w:r w:rsidR="005A7AB8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</w:t>
      </w:r>
      <w:r w:rsidR="001B6AC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коле </w:t>
      </w:r>
      <w:r w:rsidR="00BE4F04">
        <w:rPr>
          <w:rFonts w:hAnsi="Times New Roman" w:cs="Times New Roman"/>
          <w:color w:val="000000"/>
          <w:sz w:val="24"/>
          <w:szCs w:val="24"/>
          <w:lang w:val="ru-RU"/>
        </w:rPr>
        <w:t>– 1 ученик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627" w:rsidRDefault="00047DA2" w:rsidP="00037CD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5A7AB8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успешно реализ</w:t>
      </w:r>
      <w:r w:rsidR="0008274F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«Второй иностранный язык: немецкий», «Родной язык: </w:t>
      </w:r>
      <w:r w:rsidR="0008274F">
        <w:rPr>
          <w:rFonts w:hAnsi="Times New Roman" w:cs="Times New Roman"/>
          <w:color w:val="000000"/>
          <w:sz w:val="24"/>
          <w:szCs w:val="24"/>
          <w:lang w:val="ru-RU"/>
        </w:rPr>
        <w:t>русски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й»,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08274F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», которые внесли в основные образовательные программы </w:t>
      </w:r>
      <w:r w:rsidR="0008274F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общего,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201</w:t>
      </w:r>
      <w:r w:rsidR="0008274F">
        <w:rPr>
          <w:rFonts w:hAnsi="Times New Roman" w:cs="Times New Roman"/>
          <w:color w:val="000000"/>
          <w:sz w:val="24"/>
          <w:szCs w:val="24"/>
          <w:lang w:val="ru-RU"/>
        </w:rPr>
        <w:t>8-19 учебном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8274F" w:rsidRDefault="0008274F" w:rsidP="00037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29EF" w:rsidRDefault="000827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0C33" w:rsidRDefault="00070C33" w:rsidP="00037C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627" w:rsidRPr="00047DA2" w:rsidRDefault="00047DA2" w:rsidP="007529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2D7627" w:rsidRPr="005377D2" w:rsidRDefault="00047DA2" w:rsidP="007529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 показателю</w:t>
      </w:r>
      <w:r w:rsidR="00537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7D2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 20</w:t>
      </w:r>
      <w:r w:rsidR="005A7AB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7D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tbl>
      <w:tblPr>
        <w:tblW w:w="10916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433"/>
        <w:gridCol w:w="492"/>
        <w:gridCol w:w="648"/>
        <w:gridCol w:w="1402"/>
        <w:gridCol w:w="390"/>
        <w:gridCol w:w="1242"/>
        <w:gridCol w:w="390"/>
        <w:gridCol w:w="630"/>
        <w:gridCol w:w="543"/>
        <w:gridCol w:w="437"/>
        <w:gridCol w:w="555"/>
        <w:gridCol w:w="905"/>
        <w:gridCol w:w="938"/>
      </w:tblGrid>
      <w:tr w:rsidR="002D7627" w:rsidRPr="007529EF" w:rsidTr="007529EF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529EF">
              <w:rPr>
                <w:lang w:val="ru-RU"/>
              </w:rPr>
              <w:br/>
            </w: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16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Переведены</w:t>
            </w:r>
            <w:r w:rsidRPr="007529EF">
              <w:rPr>
                <w:lang w:val="ru-RU"/>
              </w:rPr>
              <w:br/>
            </w: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</w:p>
        </w:tc>
      </w:tr>
      <w:tr w:rsidR="002D7627" w:rsidRPr="007529EF" w:rsidTr="00705C99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 w:rsidP="004D43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C12DE3" w:rsidP="00C12DE3">
            <w:pPr>
              <w:ind w:left="75" w:right="-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29EF" w:rsidRPr="007529EF" w:rsidTr="00C477F0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Сотметками «4» и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7529EF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529EF" w:rsidRPr="007529EF" w:rsidTr="00C477F0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477F0" w:rsidRDefault="00C477F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477F0">
              <w:rPr>
                <w:rFonts w:hAnsi="Times New Roman" w:cs="Times New Roman"/>
                <w:sz w:val="24"/>
                <w:szCs w:val="24"/>
                <w:lang w:val="ru-RU"/>
              </w:rPr>
              <w:t>85,7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2C70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D30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D3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D30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D3E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D30D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7529EF" w:rsidRPr="007529EF" w:rsidTr="00C477F0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477F0" w:rsidRDefault="00047DA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477F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2C70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D30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D3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705C99" w:rsidRPr="00D30D3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047DA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D3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29EF" w:rsidTr="00C477F0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529EF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D4351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05C99" w:rsidRDefault="00722C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477F0" w:rsidRDefault="00047D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477F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05C99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705C99" w:rsidRDefault="002C70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674844" w:rsidP="0067484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D3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047D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30D3E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29EF" w:rsidTr="00C477F0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722C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722C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477F0" w:rsidRDefault="00C477F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477F0"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47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D30D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67484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D3E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30D3E" w:rsidRDefault="00D30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30D3E">
              <w:rPr>
                <w:rFonts w:hAnsi="Times New Roman" w:cs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C477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674844" w:rsidRDefault="00D30D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</w:p>
        </w:tc>
      </w:tr>
    </w:tbl>
    <w:p w:rsidR="002D7627" w:rsidRPr="00047DA2" w:rsidRDefault="00047DA2" w:rsidP="005377D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C477F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C477F0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учащихся, окончивших на «4» и «5», </w:t>
      </w:r>
      <w:r w:rsidR="00D30D3E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D30D3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2DE3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D30D3E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D30D3E">
        <w:rPr>
          <w:rFonts w:hAnsi="Times New Roman" w:cs="Times New Roman"/>
          <w:color w:val="000000"/>
          <w:sz w:val="24"/>
          <w:szCs w:val="24"/>
          <w:lang w:val="ru-RU"/>
        </w:rPr>
        <w:t xml:space="preserve"> 41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2DE3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D30D3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12DE3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722C4D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30D3E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2D7627" w:rsidRDefault="00047DA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</w:t>
      </w:r>
      <w:r w:rsidR="00D30D3E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1034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2"/>
        <w:gridCol w:w="567"/>
        <w:gridCol w:w="567"/>
        <w:gridCol w:w="567"/>
        <w:gridCol w:w="850"/>
        <w:gridCol w:w="567"/>
        <w:gridCol w:w="1134"/>
        <w:gridCol w:w="1127"/>
        <w:gridCol w:w="7"/>
        <w:gridCol w:w="623"/>
        <w:gridCol w:w="511"/>
        <w:gridCol w:w="709"/>
        <w:gridCol w:w="709"/>
        <w:gridCol w:w="992"/>
        <w:gridCol w:w="567"/>
      </w:tblGrid>
      <w:tr w:rsidR="00C12DE3" w:rsidTr="00DD5ABF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Всегообуч-ся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 w:rsidP="00C12D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 w:rsidR="00537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 w:rsidP="00C12D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C12DE3" w:rsidTr="00DD5ABF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C12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 н/а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DE3" w:rsidTr="00DD5ABF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Сотметками«5»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12DE3" w:rsidTr="00DD5AB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352D4" w:rsidRDefault="00D30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435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7D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656EE" w:rsidRDefault="003A67DE">
            <w:pPr>
              <w:rPr>
                <w:rFonts w:hAnsi="Times New Roman" w:cs="Times New Roman"/>
                <w:sz w:val="24"/>
                <w:szCs w:val="24"/>
              </w:rPr>
            </w:pPr>
            <w:r w:rsidRPr="00C656EE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3A6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8D4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C65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3A67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C65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12DE3" w:rsidTr="00DD5AB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352D4" w:rsidRDefault="00D30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352D4" w:rsidRDefault="00D30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656EE" w:rsidRDefault="004352D4">
            <w:pPr>
              <w:rPr>
                <w:rFonts w:hAnsi="Times New Roman" w:cs="Times New Roman"/>
                <w:sz w:val="24"/>
                <w:szCs w:val="24"/>
              </w:rPr>
            </w:pPr>
            <w:r w:rsidRPr="00C656E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3A67DE" w:rsidRPr="00C656E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3A6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8D4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352D4" w:rsidRDefault="0043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3A6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C12DE3" w:rsidTr="00DD5AB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352D4" w:rsidRDefault="00D30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8D4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656EE" w:rsidRDefault="003A67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656EE">
              <w:rPr>
                <w:rFonts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3A6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3A6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C12DE3" w:rsidTr="00DD5AB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D30D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8D4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656EE" w:rsidRDefault="003A67DE">
            <w:pPr>
              <w:rPr>
                <w:rFonts w:hAnsi="Times New Roman" w:cs="Times New Roman"/>
                <w:sz w:val="24"/>
                <w:szCs w:val="24"/>
              </w:rPr>
            </w:pPr>
            <w:r w:rsidRPr="00C656EE">
              <w:rPr>
                <w:rFonts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8D4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C65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AB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8D43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C65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12DE3" w:rsidTr="00DD5AB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352D4" w:rsidRDefault="00D30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352D4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C656EE" w:rsidRDefault="003A67DE" w:rsidP="004352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656E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3A67DE" w:rsidP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146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C656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5AB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DD5ABF" w:rsidRDefault="00C656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5AB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2DE3" w:rsidTr="00DD5ABF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30D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047D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4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1460C5" w:rsidRDefault="003A6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3A6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8D43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447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447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2D76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2D76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447C1C" w:rsidRDefault="00C6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447C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>онизился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447C1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447C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 xml:space="preserve">онизился </w:t>
      </w:r>
      <w:r w:rsidR="00447C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447C1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C656E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2D7627" w:rsidRDefault="00047DA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</w:t>
      </w:r>
      <w:r w:rsidR="00C656EE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11655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992"/>
        <w:gridCol w:w="709"/>
        <w:gridCol w:w="567"/>
        <w:gridCol w:w="992"/>
        <w:gridCol w:w="709"/>
        <w:gridCol w:w="992"/>
        <w:gridCol w:w="709"/>
        <w:gridCol w:w="850"/>
        <w:gridCol w:w="709"/>
        <w:gridCol w:w="851"/>
        <w:gridCol w:w="567"/>
        <w:gridCol w:w="708"/>
        <w:gridCol w:w="426"/>
        <w:gridCol w:w="425"/>
        <w:gridCol w:w="739"/>
      </w:tblGrid>
      <w:tr w:rsidR="00DD5ABF" w:rsidTr="00037CD8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DD5ABF" w:rsidTr="00037CD8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BF" w:rsidRDefault="00DD5ABF"/>
        </w:tc>
      </w:tr>
      <w:tr w:rsidR="00DD5ABF" w:rsidTr="00037CD8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Сотметками</w:t>
            </w:r>
            <w:r w:rsidR="00DD5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DD5ABF" w:rsidTr="00037CD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C73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047DA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09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C73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5ABF" w:rsidTr="00037CD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 w:rsidP="0009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5ABF" w:rsidTr="00037CD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C73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091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Pr="00091060" w:rsidRDefault="00C7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731FA" w:rsidRPr="00047DA2" w:rsidRDefault="00047DA2" w:rsidP="00DD5ABF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среднего общего образования по показателю «успеваемость» в</w:t>
      </w:r>
      <w:r w:rsidR="00C731FA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6B1AB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повысилось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B1AB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731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 w:rsidR="00C731F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 «4» и «5», было </w:t>
      </w:r>
      <w:r w:rsidR="00C731FA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 w:rsidR="00C731FA">
        <w:rPr>
          <w:rFonts w:hAnsi="Times New Roman" w:cs="Times New Roman"/>
          <w:color w:val="000000"/>
          <w:sz w:val="24"/>
          <w:szCs w:val="24"/>
          <w:lang w:val="ru-RU"/>
        </w:rPr>
        <w:t>понизился на 14%</w:t>
      </w:r>
      <w:r w:rsidR="00C731FA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C731F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="00C731FA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C731FA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C731FA" w:rsidRPr="00047DA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D7627" w:rsidRPr="00047DA2" w:rsidRDefault="002D76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627" w:rsidRDefault="00047D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 w:rsidR="00DD5A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 ЕГЭ</w:t>
      </w:r>
      <w:r w:rsidR="00994FA1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1463"/>
        <w:gridCol w:w="2265"/>
        <w:gridCol w:w="2314"/>
        <w:gridCol w:w="1443"/>
      </w:tblGrid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</w:p>
          <w:p w:rsidR="002D7627" w:rsidRDefault="002D7627"/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</w:p>
          <w:p w:rsidR="002D7627" w:rsidRDefault="002D7627"/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</w:p>
          <w:p w:rsidR="002D7627" w:rsidRDefault="002D7627"/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6B1AB0" w:rsidRDefault="006B1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6B1AB0" w:rsidRDefault="006B1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6B1AB0" w:rsidRDefault="006B1A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54,0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0610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09E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09E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09E" w:rsidRP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09E" w:rsidRP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09E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061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061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061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061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994F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A1" w:rsidRP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A1" w:rsidRP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A1" w:rsidRP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A1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061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061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0610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6109E" w:rsidRDefault="00994F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39,5</w:t>
            </w:r>
          </w:p>
        </w:tc>
      </w:tr>
    </w:tbl>
    <w:p w:rsidR="002D7627" w:rsidRPr="00BC057B" w:rsidRDefault="00047DA2" w:rsidP="00BC057B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C057B">
        <w:rPr>
          <w:rFonts w:hAnsi="Times New Roman" w:cs="Times New Roman"/>
          <w:sz w:val="24"/>
          <w:szCs w:val="24"/>
          <w:lang w:val="ru-RU"/>
        </w:rPr>
        <w:t>В</w:t>
      </w:r>
      <w:r w:rsidR="00994FA1" w:rsidRPr="00BC057B">
        <w:rPr>
          <w:rFonts w:hAnsi="Times New Roman" w:cs="Times New Roman"/>
          <w:sz w:val="24"/>
          <w:szCs w:val="24"/>
          <w:lang w:val="ru-RU"/>
        </w:rPr>
        <w:t xml:space="preserve"> 2020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году результаты ЕГЭ </w:t>
      </w:r>
      <w:r w:rsidR="009F0AEA" w:rsidRPr="00BC057B">
        <w:rPr>
          <w:rFonts w:hAnsi="Times New Roman" w:cs="Times New Roman"/>
          <w:sz w:val="24"/>
          <w:szCs w:val="24"/>
          <w:lang w:val="ru-RU"/>
        </w:rPr>
        <w:t>ухудшились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по сравнению с</w:t>
      </w:r>
      <w:r w:rsidR="009F0AEA" w:rsidRPr="00BC057B">
        <w:rPr>
          <w:rFonts w:hAnsi="Times New Roman" w:cs="Times New Roman"/>
          <w:sz w:val="24"/>
          <w:szCs w:val="24"/>
          <w:lang w:val="ru-RU"/>
        </w:rPr>
        <w:t xml:space="preserve"> 2019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годом</w:t>
      </w:r>
      <w:r w:rsidR="009F0AEA" w:rsidRPr="00BC057B">
        <w:rPr>
          <w:rFonts w:hAnsi="Times New Roman" w:cs="Times New Roman"/>
          <w:sz w:val="24"/>
          <w:szCs w:val="24"/>
          <w:lang w:val="ru-RU"/>
        </w:rPr>
        <w:t>, понизился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средний тестовый бал (с</w:t>
      </w:r>
      <w:r w:rsidR="009F0AEA" w:rsidRPr="00BC057B">
        <w:rPr>
          <w:rFonts w:hAnsi="Times New Roman" w:cs="Times New Roman"/>
          <w:sz w:val="24"/>
          <w:szCs w:val="24"/>
          <w:lang w:val="ru-RU"/>
        </w:rPr>
        <w:t xml:space="preserve"> 50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до</w:t>
      </w:r>
      <w:r w:rsidR="009F0AEA" w:rsidRPr="00BC057B">
        <w:rPr>
          <w:rFonts w:hAnsi="Times New Roman" w:cs="Times New Roman"/>
          <w:sz w:val="24"/>
          <w:szCs w:val="24"/>
          <w:lang w:val="ru-RU"/>
        </w:rPr>
        <w:t xml:space="preserve"> 39), сказалось дистанционное обучение.</w:t>
      </w:r>
    </w:p>
    <w:p w:rsidR="00B65D03" w:rsidRPr="00994FA1" w:rsidRDefault="00B65D03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627" w:rsidRDefault="002D7627">
      <w:pPr>
        <w:rPr>
          <w:rFonts w:hAnsi="Times New Roman" w:cs="Times New Roman"/>
          <w:color w:val="000000"/>
          <w:sz w:val="24"/>
          <w:szCs w:val="24"/>
        </w:rPr>
      </w:pPr>
    </w:p>
    <w:p w:rsidR="002D7627" w:rsidRPr="00BC057B" w:rsidRDefault="00047DA2" w:rsidP="00BC057B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C057B">
        <w:rPr>
          <w:rFonts w:hAnsi="Times New Roman" w:cs="Times New Roman"/>
          <w:sz w:val="24"/>
          <w:szCs w:val="24"/>
          <w:lang w:val="ru-RU"/>
        </w:rPr>
        <w:t>В</w:t>
      </w:r>
      <w:r w:rsidR="009F0AEA" w:rsidRPr="00BC057B">
        <w:rPr>
          <w:rFonts w:hAnsi="Times New Roman" w:cs="Times New Roman"/>
          <w:sz w:val="24"/>
          <w:szCs w:val="24"/>
          <w:lang w:val="ru-RU"/>
        </w:rPr>
        <w:t xml:space="preserve"> 2020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году учащиеся 9-х классов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E4170A" w:rsidRPr="00BC057B" w:rsidRDefault="009F0AEA" w:rsidP="00BC057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 w:eastAsia="ru-RU"/>
        </w:rPr>
      </w:pPr>
      <w:r w:rsidRPr="00BC057B">
        <w:rPr>
          <w:rFonts w:ascii="Times New Roman" w:eastAsia="Times New Roman" w:hAnsi="Times New Roman" w:cs="Times New Roman"/>
          <w:sz w:val="24"/>
          <w:szCs w:val="24"/>
          <w:highlight w:val="white"/>
          <w:lang w:val="ru-RU" w:eastAsia="ru-RU"/>
        </w:rPr>
        <w:t xml:space="preserve">В 2020 году 9 классе </w:t>
      </w:r>
      <w:proofErr w:type="gramStart"/>
      <w:r w:rsidRPr="00BC057B">
        <w:rPr>
          <w:rFonts w:ascii="Times New Roman" w:eastAsia="Times New Roman" w:hAnsi="Times New Roman" w:cs="Times New Roman"/>
          <w:sz w:val="24"/>
          <w:szCs w:val="24"/>
          <w:highlight w:val="white"/>
          <w:lang w:val="ru-RU" w:eastAsia="ru-RU"/>
        </w:rPr>
        <w:t>обучалось 11 учащихся к итоговой аттестации были</w:t>
      </w:r>
      <w:proofErr w:type="gramEnd"/>
      <w:r w:rsidRPr="00BC057B">
        <w:rPr>
          <w:rFonts w:ascii="Times New Roman" w:eastAsia="Times New Roman" w:hAnsi="Times New Roman" w:cs="Times New Roman"/>
          <w:sz w:val="24"/>
          <w:szCs w:val="24"/>
          <w:highlight w:val="white"/>
          <w:lang w:val="ru-RU" w:eastAsia="ru-RU"/>
        </w:rPr>
        <w:t xml:space="preserve"> допущены все 11, аттестаты  получили все.</w:t>
      </w:r>
      <w:bookmarkStart w:id="0" w:name="_GoBack"/>
      <w:bookmarkEnd w:id="0"/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11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3"/>
        <w:gridCol w:w="659"/>
        <w:gridCol w:w="958"/>
        <w:gridCol w:w="958"/>
        <w:gridCol w:w="1856"/>
        <w:gridCol w:w="659"/>
        <w:gridCol w:w="1122"/>
        <w:gridCol w:w="1485"/>
        <w:gridCol w:w="1418"/>
        <w:gridCol w:w="1067"/>
      </w:tblGrid>
      <w:tr w:rsidR="00070C33" w:rsidRPr="00070C33" w:rsidTr="00037CD8"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Год</w:t>
            </w:r>
          </w:p>
          <w:p w:rsidR="002D7627" w:rsidRPr="00070C33" w:rsidRDefault="002D7627" w:rsidP="00BC057B">
            <w:pPr>
              <w:spacing w:before="0" w:beforeAutospacing="0" w:after="0" w:afterAutospacing="0"/>
            </w:pP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4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070C33" w:rsidRPr="005377D2" w:rsidTr="00037CD8"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2D7627" w:rsidP="00BC057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</w:p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</w:p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Поступили в</w:t>
            </w:r>
          </w:p>
          <w:p w:rsidR="002D7627" w:rsidRPr="00070C33" w:rsidRDefault="002D7627" w:rsidP="00BC057B">
            <w:pPr>
              <w:spacing w:before="0" w:beforeAutospacing="0" w:after="0" w:afterAutospacing="0"/>
            </w:pP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</w:p>
          <w:p w:rsidR="002D7627" w:rsidRPr="00070C33" w:rsidRDefault="002D7627" w:rsidP="00BC057B">
            <w:pPr>
              <w:spacing w:before="0" w:beforeAutospacing="0" w:after="0" w:afterAutospacing="0"/>
            </w:pP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Поступили</w:t>
            </w:r>
          </w:p>
          <w:p w:rsidR="002D7627" w:rsidRPr="00070C33" w:rsidRDefault="002D7627" w:rsidP="00BC057B">
            <w:pPr>
              <w:spacing w:before="0" w:beforeAutospacing="0" w:after="0" w:afterAutospacing="0"/>
            </w:pP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в ВУЗ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Поступили в</w:t>
            </w:r>
          </w:p>
          <w:p w:rsidR="002D7627" w:rsidRPr="00070C33" w:rsidRDefault="002D7627" w:rsidP="00BC057B">
            <w:pPr>
              <w:spacing w:before="0" w:beforeAutospacing="0" w:after="0" w:afterAutospacing="0"/>
            </w:pP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</w:p>
          <w:p w:rsidR="002D7627" w:rsidRPr="00070C33" w:rsidRDefault="002D7627" w:rsidP="00BC057B">
            <w:pPr>
              <w:spacing w:before="0" w:beforeAutospacing="0" w:after="0" w:afterAutospacing="0"/>
            </w:pP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Устроились</w:t>
            </w:r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Пошли </w:t>
            </w:r>
            <w:proofErr w:type="gramStart"/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</w:p>
          <w:p w:rsidR="002D7627" w:rsidRPr="00037CD8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службу </w:t>
            </w:r>
            <w:proofErr w:type="gramStart"/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2D7627" w:rsidRPr="00070C33" w:rsidRDefault="00047DA2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070C33" w:rsidRPr="00070C33" w:rsidTr="00037CD8"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9F0AEA" w:rsidP="00BC057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70C33" w:rsidRPr="00070C33" w:rsidTr="00037CD8"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9F0AEA">
            <w:pPr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70C33" w:rsidRPr="00070C33" w:rsidTr="00037CD8"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9F0AEA">
            <w:pPr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</w:rPr>
            </w:pPr>
            <w:r w:rsidRPr="00070C33">
              <w:rPr>
                <w:rFonts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627" w:rsidRPr="00070C33" w:rsidRDefault="00070C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70C3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D7627" w:rsidRPr="00BC057B" w:rsidRDefault="00047DA2" w:rsidP="00BC057B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C057B">
        <w:rPr>
          <w:rFonts w:hAnsi="Times New Roman" w:cs="Times New Roman"/>
          <w:sz w:val="24"/>
          <w:szCs w:val="24"/>
          <w:lang w:val="ru-RU"/>
        </w:rPr>
        <w:t>Количество</w:t>
      </w:r>
      <w:r w:rsidR="00BC057B" w:rsidRPr="00BC057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выпускников, поступающих в ВУЗ, </w:t>
      </w:r>
      <w:r w:rsidR="00070C33" w:rsidRPr="00BC057B">
        <w:rPr>
          <w:rFonts w:hAnsi="Times New Roman" w:cs="Times New Roman"/>
          <w:sz w:val="24"/>
          <w:szCs w:val="24"/>
          <w:lang w:val="ru-RU"/>
        </w:rPr>
        <w:t>уменьшается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по сравнению с общим количеством выпускников 11-го класса.</w:t>
      </w: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образованияот 31.05.2018. По 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0AEA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сформированность личностных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2D7627" w:rsidRPr="00BC057B" w:rsidRDefault="00047DA2" w:rsidP="00BC057B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C057B">
        <w:rPr>
          <w:rFonts w:hAnsi="Times New Roman" w:cs="Times New Roman"/>
          <w:sz w:val="24"/>
          <w:szCs w:val="24"/>
          <w:lang w:val="ru-RU"/>
        </w:rPr>
        <w:t xml:space="preserve">На период самообследования в Школе работают </w:t>
      </w:r>
      <w:r w:rsidR="00486E24" w:rsidRPr="00BC057B">
        <w:rPr>
          <w:rFonts w:hAnsi="Times New Roman" w:cs="Times New Roman"/>
          <w:sz w:val="24"/>
          <w:szCs w:val="24"/>
          <w:lang w:val="ru-RU"/>
        </w:rPr>
        <w:t>14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педагога, из них 1</w:t>
      </w:r>
      <w:r w:rsidR="00486E24" w:rsidRPr="00BC057B">
        <w:rPr>
          <w:rFonts w:hAnsi="Times New Roman" w:cs="Times New Roman"/>
          <w:sz w:val="24"/>
          <w:szCs w:val="24"/>
          <w:lang w:val="ru-RU"/>
        </w:rPr>
        <w:t>1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– внутренних совместителей. Из них 1 человек имеет среднее</w:t>
      </w:r>
      <w:r w:rsidRPr="00BC057B">
        <w:rPr>
          <w:rFonts w:hAnsi="Times New Roman" w:cs="Times New Roman"/>
          <w:sz w:val="24"/>
          <w:szCs w:val="24"/>
        </w:rPr>
        <w:t> </w:t>
      </w:r>
      <w:r w:rsidRPr="00BC057B">
        <w:rPr>
          <w:rFonts w:hAnsi="Times New Roman" w:cs="Times New Roman"/>
          <w:sz w:val="24"/>
          <w:szCs w:val="24"/>
          <w:lang w:val="ru-RU"/>
        </w:rPr>
        <w:t>специальное образование и обучается в вузе. В</w:t>
      </w:r>
      <w:r w:rsidR="00BC057B" w:rsidRPr="00BC057B">
        <w:rPr>
          <w:rFonts w:hAnsi="Times New Roman" w:cs="Times New Roman"/>
          <w:sz w:val="24"/>
          <w:szCs w:val="24"/>
          <w:lang w:val="ru-RU"/>
        </w:rPr>
        <w:t xml:space="preserve"> 2020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году аттестацию прошли 2 человека – на первую квалификационную категорию.</w:t>
      </w:r>
    </w:p>
    <w:p w:rsidR="002D7627" w:rsidRPr="00047DA2" w:rsidRDefault="00047DA2" w:rsidP="00BC057B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D7627" w:rsidRPr="00047DA2" w:rsidRDefault="00047D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D7627" w:rsidRPr="00047DA2" w:rsidRDefault="00047D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D7627" w:rsidRDefault="00047D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gramEnd"/>
      <w:r w:rsidR="00BC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 w:rsidR="00BC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BC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персонала.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2D7627" w:rsidRPr="00047DA2" w:rsidRDefault="00047D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D7627" w:rsidRPr="00047DA2" w:rsidRDefault="00047D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2D7627" w:rsidRPr="00047DA2" w:rsidRDefault="00047D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BC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2D7627" w:rsidRPr="00BC057B" w:rsidRDefault="00047DA2" w:rsidP="00BC057B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C057B">
        <w:rPr>
          <w:rFonts w:hAnsi="Times New Roman" w:cs="Times New Roman"/>
          <w:sz w:val="24"/>
          <w:szCs w:val="24"/>
          <w:lang w:val="ru-RU"/>
        </w:rPr>
        <w:t>По итогам 2019 года Школа готова перейти на применение профессиональных стандартов. Из</w:t>
      </w:r>
      <w:r w:rsidR="00486E24" w:rsidRPr="00BC057B">
        <w:rPr>
          <w:rFonts w:hAnsi="Times New Roman" w:cs="Times New Roman"/>
          <w:sz w:val="24"/>
          <w:szCs w:val="24"/>
          <w:lang w:val="ru-RU"/>
        </w:rPr>
        <w:t xml:space="preserve"> 14 </w:t>
      </w:r>
      <w:r w:rsidRPr="00BC057B">
        <w:rPr>
          <w:rFonts w:hAnsi="Times New Roman" w:cs="Times New Roman"/>
          <w:sz w:val="24"/>
          <w:szCs w:val="24"/>
          <w:lang w:val="ru-RU"/>
        </w:rPr>
        <w:t>педагогического работника Школы</w:t>
      </w:r>
      <w:r w:rsidRPr="00BC057B">
        <w:rPr>
          <w:rFonts w:hAnsi="Times New Roman" w:cs="Times New Roman"/>
          <w:sz w:val="24"/>
          <w:szCs w:val="24"/>
        </w:rPr>
        <w:t> </w:t>
      </w:r>
      <w:r w:rsidR="00486E24" w:rsidRPr="00BC057B">
        <w:rPr>
          <w:rFonts w:hAnsi="Times New Roman" w:cs="Times New Roman"/>
          <w:sz w:val="24"/>
          <w:szCs w:val="24"/>
          <w:lang w:val="ru-RU"/>
        </w:rPr>
        <w:t>12</w:t>
      </w:r>
      <w:r w:rsidRPr="00BC057B">
        <w:rPr>
          <w:rFonts w:hAnsi="Times New Roman" w:cs="Times New Roman"/>
          <w:sz w:val="24"/>
          <w:szCs w:val="24"/>
        </w:rPr>
        <w:t> 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соответствуют квалификационным требованиям профстандарта «Педагог». 1 работник заочно обучается по профессиональной образовательной программе высшего образования (уровень</w:t>
      </w:r>
      <w:r w:rsidRPr="00BC057B">
        <w:rPr>
          <w:rFonts w:hAnsi="Times New Roman" w:cs="Times New Roman"/>
          <w:sz w:val="24"/>
          <w:szCs w:val="24"/>
        </w:rPr>
        <w:t> </w:t>
      </w:r>
      <w:r w:rsidRPr="00BC057B">
        <w:rPr>
          <w:rFonts w:hAnsi="Times New Roman" w:cs="Times New Roman"/>
          <w:sz w:val="24"/>
          <w:szCs w:val="24"/>
          <w:lang w:val="ru-RU"/>
        </w:rPr>
        <w:t>бакалавриат). Срок окончания обучения</w:t>
      </w:r>
      <w:r w:rsidR="00486E24" w:rsidRPr="00BC057B">
        <w:rPr>
          <w:rFonts w:hAnsi="Times New Roman" w:cs="Times New Roman"/>
          <w:sz w:val="24"/>
          <w:szCs w:val="24"/>
          <w:lang w:val="ru-RU"/>
        </w:rPr>
        <w:t xml:space="preserve"> - 2022</w:t>
      </w:r>
      <w:r w:rsidRPr="00BC057B">
        <w:rPr>
          <w:rFonts w:hAnsi="Times New Roman" w:cs="Times New Roman"/>
          <w:sz w:val="24"/>
          <w:szCs w:val="24"/>
          <w:lang w:val="ru-RU"/>
        </w:rPr>
        <w:t xml:space="preserve"> год.</w:t>
      </w:r>
      <w:r w:rsidR="00486E24" w:rsidRPr="00BC057B">
        <w:rPr>
          <w:rFonts w:hAnsi="Times New Roman" w:cs="Times New Roman"/>
          <w:sz w:val="24"/>
          <w:szCs w:val="24"/>
          <w:lang w:val="ru-RU"/>
        </w:rPr>
        <w:t xml:space="preserve">1 педагог проходит переподготовку 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2D7627" w:rsidRDefault="00047D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</w:t>
      </w:r>
      <w:r w:rsidR="00BC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характеристика:</w:t>
      </w:r>
    </w:p>
    <w:p w:rsidR="002D7627" w:rsidRPr="00DD58D7" w:rsidRDefault="00047D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 </w:t>
      </w:r>
      <w:r w:rsidRPr="00DD58D7">
        <w:rPr>
          <w:rFonts w:hAnsi="Times New Roman" w:cs="Times New Roman"/>
          <w:sz w:val="24"/>
          <w:szCs w:val="24"/>
        </w:rPr>
        <w:t xml:space="preserve">– </w:t>
      </w:r>
      <w:r w:rsidR="00DD58D7" w:rsidRPr="00DD58D7">
        <w:rPr>
          <w:rFonts w:hAnsi="Times New Roman" w:cs="Times New Roman"/>
          <w:sz w:val="24"/>
          <w:szCs w:val="24"/>
          <w:lang w:val="ru-RU"/>
        </w:rPr>
        <w:t>10138</w:t>
      </w:r>
      <w:r w:rsidRPr="00DD58D7">
        <w:rPr>
          <w:rFonts w:hAnsi="Times New Roman" w:cs="Times New Roman"/>
          <w:sz w:val="24"/>
          <w:szCs w:val="24"/>
        </w:rPr>
        <w:t xml:space="preserve"> единиц;</w:t>
      </w:r>
    </w:p>
    <w:p w:rsidR="002D7627" w:rsidRPr="00DD58D7" w:rsidRDefault="00047D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D58D7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2D7627" w:rsidRPr="00DD58D7" w:rsidRDefault="00047D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D58D7">
        <w:rPr>
          <w:rFonts w:hAnsi="Times New Roman" w:cs="Times New Roman"/>
          <w:sz w:val="24"/>
          <w:szCs w:val="24"/>
        </w:rPr>
        <w:t xml:space="preserve">обращаемость – </w:t>
      </w:r>
      <w:r w:rsidR="00DD58D7" w:rsidRPr="00DD58D7">
        <w:rPr>
          <w:rFonts w:hAnsi="Times New Roman" w:cs="Times New Roman"/>
          <w:sz w:val="24"/>
          <w:szCs w:val="24"/>
          <w:lang w:val="ru-RU"/>
        </w:rPr>
        <w:t>2</w:t>
      </w:r>
      <w:r w:rsidRPr="00DD58D7">
        <w:rPr>
          <w:rFonts w:hAnsi="Times New Roman" w:cs="Times New Roman"/>
          <w:sz w:val="24"/>
          <w:szCs w:val="24"/>
        </w:rPr>
        <w:t>578 единиц в год;</w:t>
      </w:r>
    </w:p>
    <w:p w:rsidR="002D7627" w:rsidRDefault="00047D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DD58D7">
        <w:rPr>
          <w:rFonts w:hAnsi="Times New Roman" w:cs="Times New Roman"/>
          <w:sz w:val="24"/>
          <w:szCs w:val="24"/>
        </w:rPr>
        <w:t>объем</w:t>
      </w:r>
      <w:proofErr w:type="gramEnd"/>
      <w:r w:rsidRPr="00DD58D7">
        <w:rPr>
          <w:rFonts w:hAnsi="Times New Roman" w:cs="Times New Roman"/>
          <w:sz w:val="24"/>
          <w:szCs w:val="24"/>
        </w:rPr>
        <w:t xml:space="preserve"> учебного фонда – </w:t>
      </w:r>
      <w:r w:rsidR="00DD58D7" w:rsidRPr="00DD58D7">
        <w:rPr>
          <w:rFonts w:hAnsi="Times New Roman" w:cs="Times New Roman"/>
          <w:sz w:val="24"/>
          <w:szCs w:val="24"/>
          <w:lang w:val="ru-RU"/>
        </w:rPr>
        <w:t>2261</w:t>
      </w:r>
      <w:r w:rsidRPr="00DD58D7">
        <w:rPr>
          <w:rFonts w:hAnsi="Times New Roman" w:cs="Times New Roman"/>
          <w:sz w:val="24"/>
          <w:szCs w:val="24"/>
        </w:rPr>
        <w:t xml:space="preserve"> единица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0"/>
        <w:gridCol w:w="4740"/>
        <w:gridCol w:w="1770"/>
        <w:gridCol w:w="1785"/>
      </w:tblGrid>
      <w:tr w:rsidR="002D7627" w:rsidRPr="005377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 w:rsidP="00DD58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 w:rsidP="00DD58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 w:rsidP="00DD58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2D7627" w:rsidRDefault="00DD58D7" w:rsidP="00DD58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47DA2">
              <w:rPr>
                <w:rFonts w:hAnsi="Times New Roman" w:cs="Times New Roman"/>
                <w:color w:val="000000"/>
                <w:sz w:val="24"/>
                <w:szCs w:val="24"/>
              </w:rPr>
              <w:t>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7DA2">
              <w:rPr>
                <w:rFonts w:hAnsi="Times New Roman" w:cs="Times New Roman"/>
                <w:color w:val="000000"/>
                <w:sz w:val="24"/>
                <w:szCs w:val="24"/>
              </w:rPr>
              <w:t>в фонде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D58D7" w:rsidRDefault="00047DA2" w:rsidP="00DD58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</w:p>
          <w:p w:rsidR="002D7627" w:rsidRPr="00047DA2" w:rsidRDefault="00047DA2" w:rsidP="00DD58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 w:rsidP="00DD58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D58D7" w:rsidRDefault="00DD58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58D7">
              <w:rPr>
                <w:rFonts w:hAnsi="Times New Roman" w:cs="Times New Roman"/>
                <w:sz w:val="24"/>
                <w:szCs w:val="24"/>
                <w:lang w:val="ru-RU"/>
              </w:rPr>
              <w:t>2261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20D39" w:rsidRDefault="00520D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0D39">
              <w:rPr>
                <w:rFonts w:hAnsi="Times New Roman" w:cs="Times New Roman"/>
                <w:sz w:val="24"/>
                <w:szCs w:val="24"/>
                <w:lang w:val="ru-RU"/>
              </w:rPr>
              <w:t>1325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D58D7" w:rsidRDefault="00047DA2">
            <w:pPr>
              <w:rPr>
                <w:rFonts w:hAnsi="Times New Roman" w:cs="Times New Roman"/>
                <w:sz w:val="24"/>
                <w:szCs w:val="24"/>
              </w:rPr>
            </w:pPr>
            <w:r w:rsidRPr="00DD58D7">
              <w:rPr>
                <w:rFonts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20D39" w:rsidRDefault="00520D39">
            <w:pPr>
              <w:rPr>
                <w:rFonts w:hAnsi="Times New Roman" w:cs="Times New Roman"/>
                <w:sz w:val="24"/>
                <w:szCs w:val="24"/>
              </w:rPr>
            </w:pPr>
            <w:r w:rsidRPr="00520D39">
              <w:rPr>
                <w:rFonts w:hAnsi="Times New Roman" w:cs="Times New Roman"/>
                <w:sz w:val="24"/>
                <w:szCs w:val="24"/>
              </w:rPr>
              <w:t>4</w:t>
            </w:r>
            <w:r w:rsidR="00047DA2" w:rsidRPr="00520D3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D58D7" w:rsidRDefault="00DD58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D58D7">
              <w:rPr>
                <w:rFonts w:hAnsi="Times New Roman" w:cs="Times New Roman"/>
                <w:sz w:val="24"/>
                <w:szCs w:val="24"/>
                <w:lang w:val="ru-RU"/>
              </w:rPr>
              <w:t>5644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20D39" w:rsidRDefault="00552E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520D39" w:rsidRPr="00520D39"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D58D7" w:rsidRDefault="00DD58D7">
            <w:pPr>
              <w:rPr>
                <w:rFonts w:hAnsi="Times New Roman" w:cs="Times New Roman"/>
                <w:sz w:val="24"/>
                <w:szCs w:val="24"/>
              </w:rPr>
            </w:pPr>
            <w:r w:rsidRPr="00DD58D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047DA2" w:rsidRPr="00DD58D7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52E35" w:rsidRDefault="00552E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52E35">
              <w:rPr>
                <w:rFonts w:hAnsi="Times New Roman" w:cs="Times New Roman"/>
                <w:sz w:val="24"/>
                <w:szCs w:val="24"/>
              </w:rPr>
              <w:t>2</w:t>
            </w:r>
            <w:r w:rsidR="00047DA2" w:rsidRPr="00552E3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</w:tbl>
    <w:p w:rsidR="002D7627" w:rsidRPr="00047DA2" w:rsidRDefault="00047DA2" w:rsidP="00DD58D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DD58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28.12.2018 № 345.</w:t>
      </w:r>
    </w:p>
    <w:p w:rsidR="002D7627" w:rsidRPr="00047DA2" w:rsidRDefault="00047DA2" w:rsidP="00DD58D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</w:t>
      </w:r>
      <w:r w:rsidRPr="00DD58D7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DD58D7" w:rsidRPr="00DD58D7">
        <w:rPr>
          <w:rFonts w:hAnsi="Times New Roman" w:cs="Times New Roman"/>
          <w:sz w:val="24"/>
          <w:szCs w:val="24"/>
          <w:lang w:val="ru-RU"/>
        </w:rPr>
        <w:t xml:space="preserve">326 </w:t>
      </w:r>
      <w:r w:rsidRPr="00DD58D7">
        <w:rPr>
          <w:rFonts w:hAnsi="Times New Roman" w:cs="Times New Roman"/>
          <w:sz w:val="24"/>
          <w:szCs w:val="24"/>
          <w:lang w:val="ru-RU"/>
        </w:rPr>
        <w:t>дисков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; сетевые образовательные ресурсы – </w:t>
      </w:r>
      <w:r w:rsidR="00DD58D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D58D7">
        <w:rPr>
          <w:rFonts w:hAnsi="Times New Roman" w:cs="Times New Roman"/>
          <w:sz w:val="24"/>
          <w:szCs w:val="24"/>
          <w:lang w:val="ru-RU"/>
        </w:rPr>
        <w:t>6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. Мультимедийные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(презентации, электронные энциклопедии, дидактические материалы) </w:t>
      </w:r>
      <w:r w:rsidRPr="00DD58D7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DD58D7" w:rsidRPr="00DD58D7">
        <w:rPr>
          <w:rFonts w:hAnsi="Times New Roman" w:cs="Times New Roman"/>
          <w:sz w:val="24"/>
          <w:szCs w:val="24"/>
          <w:lang w:val="ru-RU"/>
        </w:rPr>
        <w:t>43</w:t>
      </w:r>
      <w:r w:rsidRPr="00DD58D7">
        <w:rPr>
          <w:rFonts w:hAnsi="Times New Roman" w:cs="Times New Roman"/>
          <w:sz w:val="24"/>
          <w:szCs w:val="24"/>
          <w:lang w:val="ru-RU"/>
        </w:rPr>
        <w:t>.</w:t>
      </w:r>
    </w:p>
    <w:p w:rsidR="002D7627" w:rsidRPr="00047DA2" w:rsidRDefault="00047DA2" w:rsidP="00DD58D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</w:t>
      </w:r>
      <w:r w:rsidRPr="00552E35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552E35" w:rsidRPr="00552E35">
        <w:rPr>
          <w:rFonts w:hAnsi="Times New Roman" w:cs="Times New Roman"/>
          <w:sz w:val="24"/>
          <w:szCs w:val="24"/>
          <w:lang w:val="ru-RU"/>
        </w:rPr>
        <w:t>9</w:t>
      </w:r>
      <w:r w:rsidRPr="00552E35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день.</w:t>
      </w:r>
    </w:p>
    <w:p w:rsidR="002D7627" w:rsidRPr="00047DA2" w:rsidRDefault="00047DA2" w:rsidP="00DD58D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D7627" w:rsidRPr="00047DA2" w:rsidRDefault="00047DA2" w:rsidP="00DD58D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7627" w:rsidRDefault="00047DA2" w:rsidP="00DD58D7">
      <w:pPr>
        <w:numPr>
          <w:ilvl w:val="0"/>
          <w:numId w:val="10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DD58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6E24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7627" w:rsidRDefault="00486E24" w:rsidP="00DD58D7">
      <w:pPr>
        <w:numPr>
          <w:ilvl w:val="0"/>
          <w:numId w:val="10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русский язык</w:t>
      </w:r>
      <w:r w:rsidR="00047DA2">
        <w:rPr>
          <w:rFonts w:hAnsi="Times New Roman" w:cs="Times New Roman"/>
          <w:color w:val="000000"/>
          <w:sz w:val="24"/>
          <w:szCs w:val="24"/>
        </w:rPr>
        <w:t>;</w:t>
      </w:r>
    </w:p>
    <w:p w:rsidR="002D7627" w:rsidRPr="00047DA2" w:rsidRDefault="00047DA2" w:rsidP="00DD58D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На первом этаже оборудованы столовая,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2D7627" w:rsidRPr="00047DA2" w:rsidRDefault="00486E24" w:rsidP="00DD58D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а территории Школы оборудована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 для сдачи норм ГТО</w:t>
      </w:r>
      <w:r w:rsidR="00047DA2" w:rsidRPr="00047D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627" w:rsidRPr="00047DA2" w:rsidRDefault="00047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D7627" w:rsidRPr="00047DA2" w:rsidRDefault="00047D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486E24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5"/>
        <w:gridCol w:w="1380"/>
        <w:gridCol w:w="1785"/>
      </w:tblGrid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D76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86E24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86E24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(27%)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5A7A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A7AB8" w:rsidRDefault="00047DA2" w:rsidP="005A7A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5A7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473A3C" w:rsidRDefault="00473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473A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473A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F44292" w:rsidRDefault="00F44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(28%)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F442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(2 </w:t>
            </w:r>
            <w:r w:rsidR="00473A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27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A7AB8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A7AB8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DC2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11(78,5%)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27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5A7AB8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6(42,8%)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1(7,1%)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(35,7%)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14(100%)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(100%)</w:t>
            </w:r>
          </w:p>
        </w:tc>
      </w:tr>
      <w:tr w:rsidR="002D762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1/8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76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2D76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80(100%)</w:t>
            </w:r>
          </w:p>
        </w:tc>
      </w:tr>
      <w:tr w:rsidR="002D7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047DA2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Default="00047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627" w:rsidRPr="00DC27AD" w:rsidRDefault="00DC27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2D7627" w:rsidRPr="00047DA2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DC2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DC2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2.4.2.2821-10</w:t>
      </w:r>
      <w:r w:rsidR="00DC27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условиям и организации обучения в общеобразовательных учреждениях»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2D7627" w:rsidRDefault="00047DA2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DA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037CD8" w:rsidRDefault="00037CD8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7CD8" w:rsidRDefault="00037CD8" w:rsidP="00037C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7CD8" w:rsidRPr="00B47DDC" w:rsidRDefault="00B47DDC" w:rsidP="00037CD8">
      <w:pPr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47DDC">
        <w:rPr>
          <w:rFonts w:hAnsi="Times New Roman" w:cs="Times New Roman"/>
          <w:b/>
          <w:color w:val="000000"/>
          <w:sz w:val="24"/>
          <w:szCs w:val="24"/>
        </w:rPr>
        <w:t>II</w:t>
      </w:r>
      <w:r w:rsidRPr="00B47DDC">
        <w:rPr>
          <w:rFonts w:hAnsi="Times New Roman" w:cs="Times New Roman"/>
          <w:b/>
          <w:color w:val="000000"/>
          <w:sz w:val="24"/>
          <w:szCs w:val="24"/>
          <w:lang w:val="ru-RU"/>
        </w:rPr>
        <w:t>. Детский сад «Рябинка» - СП МКОУ Гагарьевская средняя общеобразовательная школа</w:t>
      </w:r>
    </w:p>
    <w:p w:rsidR="00037CD8" w:rsidRPr="00037CD8" w:rsidRDefault="00037CD8" w:rsidP="00B47DDC">
      <w:pPr>
        <w:spacing w:before="0" w:beforeAutospacing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работы дошкольного образовательного учреждения и длительность пребывания в нем воспитанников определяется уставом учреждения:</w:t>
      </w:r>
    </w:p>
    <w:p w:rsidR="00037CD8" w:rsidRPr="00037CD8" w:rsidRDefault="00037CD8" w:rsidP="00B47DD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рабочая неделя - пятидневная;</w:t>
      </w:r>
    </w:p>
    <w:p w:rsidR="00037CD8" w:rsidRPr="00037CD8" w:rsidRDefault="00037CD8" w:rsidP="00B47DD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длительность работы ДОУ - 9 часов;</w:t>
      </w:r>
    </w:p>
    <w:p w:rsidR="00037CD8" w:rsidRPr="00037CD8" w:rsidRDefault="00037CD8" w:rsidP="00B47DD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ежедневный график работы - с 07.30. до 16.30 часов.</w:t>
      </w:r>
    </w:p>
    <w:p w:rsidR="00037CD8" w:rsidRPr="00037CD8" w:rsidRDefault="00037CD8" w:rsidP="00B47DDC">
      <w:pPr>
        <w:widowControl w:val="0"/>
        <w:autoSpaceDE w:val="0"/>
        <w:autoSpaceDN w:val="0"/>
        <w:adjustRightInd w:val="0"/>
        <w:spacing w:before="0" w:beforeAutospacing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и воспитание в ДОУ осуществляется на русском языке.</w:t>
      </w:r>
    </w:p>
    <w:p w:rsidR="00037CD8" w:rsidRPr="00037CD8" w:rsidRDefault="00037CD8" w:rsidP="00B47DD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37CD8" w:rsidRPr="00037CD8" w:rsidRDefault="00037CD8" w:rsidP="00B47DD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Детский сад «Рябинка»</w:t>
      </w:r>
      <w:r w:rsidR="00B47D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47D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структурное подразделение МКОУ 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Гагарьевская ср</w:t>
      </w:r>
      <w:r w:rsidR="00B47D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едняя общеобразовательная школа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функционирует в помещении, отвечающим санитарно-гигиеническим требованиям, правилам пожарной безопасности.</w:t>
      </w:r>
    </w:p>
    <w:p w:rsidR="00037CD8" w:rsidRPr="00037CD8" w:rsidRDefault="00037CD8" w:rsidP="00B47DDC">
      <w:pPr>
        <w:widowControl w:val="0"/>
        <w:tabs>
          <w:tab w:val="left" w:pos="426"/>
        </w:tabs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val="ru-RU" w:eastAsia="zh-CN"/>
        </w:rPr>
      </w:pPr>
      <w:r w:rsidRPr="00037CD8">
        <w:rPr>
          <w:rFonts w:ascii="Times New Roman" w:eastAsia="Arial" w:hAnsi="Times New Roman" w:cs="Times New Roman"/>
          <w:kern w:val="3"/>
          <w:sz w:val="24"/>
          <w:szCs w:val="24"/>
          <w:lang w:val="ru-RU" w:eastAsia="zh-CN"/>
        </w:rPr>
        <w:t>В ДОУ функционирует 1 разновозрастная группа, дети от 1,5 года до 7 лет.</w:t>
      </w:r>
    </w:p>
    <w:p w:rsidR="00037CD8" w:rsidRPr="00037CD8" w:rsidRDefault="00037CD8" w:rsidP="00B47DDC">
      <w:pPr>
        <w:widowControl w:val="0"/>
        <w:tabs>
          <w:tab w:val="left" w:pos="426"/>
        </w:tabs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val="ru-RU" w:eastAsia="zh-CN"/>
        </w:rPr>
      </w:pPr>
    </w:p>
    <w:p w:rsidR="00037CD8" w:rsidRPr="00037CD8" w:rsidRDefault="00037CD8" w:rsidP="00B47D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Распределение</w:t>
      </w:r>
      <w:r w:rsidRPr="00DA2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детей по возрасту и полу:</w:t>
      </w:r>
    </w:p>
    <w:tbl>
      <w:tblPr>
        <w:tblW w:w="10065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2387"/>
        <w:gridCol w:w="1257"/>
        <w:gridCol w:w="859"/>
        <w:gridCol w:w="850"/>
        <w:gridCol w:w="992"/>
        <w:gridCol w:w="851"/>
        <w:gridCol w:w="992"/>
        <w:gridCol w:w="851"/>
        <w:gridCol w:w="1026"/>
      </w:tblGrid>
      <w:tr w:rsidR="00037CD8" w:rsidRPr="00DA25AA" w:rsidTr="00037CD8">
        <w:tc>
          <w:tcPr>
            <w:tcW w:w="2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642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037CD8" w:rsidRPr="00DA25AA" w:rsidTr="00037C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1,5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2-х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3-х лет</w:t>
            </w:r>
          </w:p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6 лет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и старше</w:t>
            </w:r>
          </w:p>
        </w:tc>
      </w:tr>
      <w:tr w:rsidR="00037CD8" w:rsidRPr="00DA25AA" w:rsidTr="00037CD8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воспитанников  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7CD8" w:rsidRPr="00DA25AA" w:rsidTr="00037CD8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девочек: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7CD8" w:rsidRPr="00DA25AA" w:rsidTr="00037CD8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037CD8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общей численности</w:t>
            </w: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дети- инвалиды: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7CD8" w:rsidRPr="00DA25AA" w:rsidTr="00037CD8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девочки: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37CD8" w:rsidRPr="00DA25AA" w:rsidRDefault="00037CD8" w:rsidP="00B47DDC">
      <w:pPr>
        <w:widowControl w:val="0"/>
        <w:tabs>
          <w:tab w:val="left" w:pos="426"/>
        </w:tabs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</w:pPr>
      <w:r w:rsidRPr="00037CD8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  <w:t xml:space="preserve">Содержание образовательного процесса в ДОУ определяется основной общеобразовательной программой дошкольного образования. </w:t>
      </w:r>
    </w:p>
    <w:p w:rsidR="00037CD8" w:rsidRPr="00037CD8" w:rsidRDefault="00037CD8" w:rsidP="00B47DDC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gramStart"/>
      <w:r w:rsidRPr="00037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Основная образовательная программа дошкольного образования разработана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условиями ее реализации, а также примерной основной образовательной программой дошкольного образования (Программа «От рождения до школы»» под редакцией </w:t>
      </w:r>
      <w:r w:rsidRPr="00037CD8">
        <w:rPr>
          <w:rFonts w:ascii="Times New Roman" w:hAnsi="Times New Roman" w:cs="Times New Roman"/>
          <w:sz w:val="24"/>
          <w:szCs w:val="24"/>
          <w:lang w:val="ru-RU"/>
        </w:rPr>
        <w:t>Н.Е.Вераксы</w:t>
      </w:r>
      <w:r w:rsidRPr="00037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), которая определяет содержание обязательной части основной общеобразовательной программы дошкольного образования.</w:t>
      </w:r>
      <w:proofErr w:type="gramEnd"/>
    </w:p>
    <w:p w:rsidR="00037CD8" w:rsidRPr="00037CD8" w:rsidRDefault="00037CD8" w:rsidP="00B47DDC">
      <w:pPr>
        <w:keepNext/>
        <w:spacing w:before="240" w:after="60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shd w:val="clear" w:color="auto" w:fill="FFFFFF"/>
          <w:lang w:val="ru-RU" w:eastAsia="ru-RU"/>
        </w:rPr>
      </w:pPr>
      <w:r w:rsidRPr="00037CD8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shd w:val="clear" w:color="auto" w:fill="FFFFFF"/>
          <w:lang w:val="ru-RU" w:eastAsia="ru-RU"/>
        </w:rPr>
        <w:t>В течение текущего года педагогический коллектив решал следующие  приоритетные  задачи:</w:t>
      </w:r>
    </w:p>
    <w:p w:rsidR="00037CD8" w:rsidRPr="00037CD8" w:rsidRDefault="00037CD8" w:rsidP="00B47DDC">
      <w:pPr>
        <w:numPr>
          <w:ilvl w:val="0"/>
          <w:numId w:val="11"/>
        </w:num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Сохранение и укрепления здоровья посредствам создания </w:t>
      </w: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условии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формирования здорового  и безопасного образа жизни.</w:t>
      </w:r>
    </w:p>
    <w:p w:rsidR="00037CD8" w:rsidRPr="00037CD8" w:rsidRDefault="00037CD8" w:rsidP="00B47DDC">
      <w:pPr>
        <w:numPr>
          <w:ilvl w:val="0"/>
          <w:numId w:val="11"/>
        </w:num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интеллектуальных способностей, познавательных интересов, творческую инициативу у детей.   </w:t>
      </w:r>
    </w:p>
    <w:p w:rsidR="00037CD8" w:rsidRPr="00037CD8" w:rsidRDefault="00037CD8" w:rsidP="00B47D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процессе самообследования изучались направления:  </w:t>
      </w:r>
    </w:p>
    <w:p w:rsidR="00037CD8" w:rsidRPr="00037CD8" w:rsidRDefault="00037CD8" w:rsidP="00B47DDC">
      <w:pPr>
        <w:autoSpaceDE w:val="0"/>
        <w:autoSpaceDN w:val="0"/>
        <w:adjustRightInd w:val="0"/>
        <w:spacing w:before="0" w:beforeAutospacing="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— образовательной деятельности;  </w:t>
      </w:r>
    </w:p>
    <w:p w:rsidR="00037CD8" w:rsidRPr="00037CD8" w:rsidRDefault="00037CD8" w:rsidP="00B47DDC">
      <w:pPr>
        <w:autoSpaceDE w:val="0"/>
        <w:autoSpaceDN w:val="0"/>
        <w:adjustRightInd w:val="0"/>
        <w:spacing w:before="0" w:beforeAutospacing="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— содержания и качества образовательного процесса организации; </w:t>
      </w:r>
    </w:p>
    <w:p w:rsidR="00037CD8" w:rsidRPr="00037CD8" w:rsidRDefault="00037CD8" w:rsidP="00B47DDC">
      <w:pPr>
        <w:autoSpaceDE w:val="0"/>
        <w:autoSpaceDN w:val="0"/>
        <w:adjustRightInd w:val="0"/>
        <w:spacing w:before="0" w:beforeAutospacing="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— качества программно-методического обеспечения, материально-технической базы; </w:t>
      </w:r>
    </w:p>
    <w:p w:rsidR="00037CD8" w:rsidRPr="00037CD8" w:rsidRDefault="00037CD8" w:rsidP="00B47D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— анализ показателей деятельности учреждения, подлежащей самообследованию.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Содержание образовательной деятельности и характеристика воспитательно-образовательного процесса.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В ДОУ реализуется  образовательная программа,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достаточном уровне. Содержание программы соответствует основным положениям возрастной психологии и дошкольной педагогики; выстроено с учетом принципа образовательных областей в соответствии с возрастными возможностями и особенностями воспитанников.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мероприятия; индивидуальная и подгрупповая работа; самостоятельная деятельность.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процессе </w:t>
      </w:r>
      <w:r w:rsidRPr="00037C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социально-коммуникативного развития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дошкольников сформировалось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положительное отношение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себе, к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другим людям, окружающему миру, коммуникативной 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социальной компетентности. Вся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в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этой сфере была  направлена на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у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чувства собственного достоинства, осознанию своих прав 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свобод; на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уважения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терпимости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детям 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взрослым, к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ценностям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сотрудничества с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другими людьми.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формировались основы социального поведения: доброжелательно относиться к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людям, уметь попросить помощь 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оказать ее, умение управлять своим общением.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Познавательное</w:t>
      </w:r>
      <w:r w:rsidRPr="00DA2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развитие (мир природы и человека)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Реализовывая данное направление у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формировались</w:t>
      </w:r>
      <w:proofErr w:type="gramEnd"/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представления об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окружающем мире, о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себе, о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других людях; знания в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области естественных наук, экологии, здоровья.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группах был создан необходимый минимум условий для развития у детей естественнонаучных представлений: подборка книг познавательного содержания,   энциклопедии. </w:t>
      </w: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Оснащены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современными  дидактическими  играми и пособиями. </w:t>
      </w:r>
      <w:r w:rsidRPr="00037CD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ru-RU" w:eastAsia="ru-RU"/>
        </w:rPr>
        <w:t>Д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ети в группах выращивали лук, ухаживали за комнатными растениями.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Познавательное развитие (развитие элементарных математических представлений)</w:t>
      </w:r>
      <w:r w:rsidRPr="00037CD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Программа развития математических представлений строилась на системном порядке, который позволил обеспечить определенный уровень,  как общего развития ребенка, так и его познавательных интересов и творческих способностей математического развития.  Комплексно использовались наглядные, словесные и практические методы и приемы обучения.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Большое внимание уделялось внедрению развивающих технологий. С этой целью приобретены развивающие игры: «Логические блоки Дьенеша», «Палочки Кюизенера». По всем развивающим технологиям приобретена методическая литература.</w:t>
      </w:r>
    </w:p>
    <w:p w:rsidR="00037CD8" w:rsidRPr="00B47DDC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группах  создан необходимый минимум условий для развития у детей элементарных математических представлений:  имеется раздаточный и демонстрационный материал, дидактические и развивающие игры. </w:t>
      </w:r>
      <w:r w:rsidRPr="00037CD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Предметно-развивающая среда включает сенсорные уголки, </w:t>
      </w:r>
      <w:r w:rsidRPr="00037CD8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 xml:space="preserve">где подобраны различные по содержанию и назначению игровые пособия: </w:t>
      </w:r>
      <w:r w:rsidRPr="00037CD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мелкий и крупный игровой материал, </w:t>
      </w:r>
      <w:r w:rsidRPr="00037CD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который позволяет детям освоить основные </w:t>
      </w:r>
      <w:r w:rsidRPr="00037CD8">
        <w:rPr>
          <w:rFonts w:ascii="Times New Roman" w:eastAsia="Times New Roman" w:hAnsi="Times New Roman" w:cs="Times New Roman"/>
          <w:spacing w:val="6"/>
          <w:sz w:val="24"/>
          <w:szCs w:val="24"/>
          <w:lang w:val="ru-RU" w:eastAsia="ru-RU"/>
        </w:rPr>
        <w:t xml:space="preserve">цвета и формы, величину предметов. 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 создали все условия для усвоения детьми математических представлений в разных видах деятельности, в играх, 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предметной деятельности, при выполнении режимных моментов. Педагоги активно развивали у детей самостоятельность, творческую активность, уделяли большое внимание развитию логики.</w:t>
      </w:r>
    </w:p>
    <w:p w:rsidR="00037CD8" w:rsidRPr="00037CD8" w:rsidRDefault="00037CD8" w:rsidP="00B47DDC">
      <w:pPr>
        <w:shd w:val="clear" w:color="auto" w:fill="FFFFFF"/>
        <w:spacing w:after="0"/>
        <w:ind w:right="5"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ru-RU" w:eastAsia="ru-RU"/>
        </w:rPr>
        <w:t>Речевое развитие у</w:t>
      </w:r>
      <w:r w:rsidR="00B47DDC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ru-RU" w:eastAsia="ru-RU"/>
        </w:rPr>
        <w:t xml:space="preserve"> </w:t>
      </w:r>
      <w:r w:rsidRPr="00037CD8">
        <w:rPr>
          <w:rFonts w:ascii="Times New Roman" w:eastAsia="Times New Roman" w:hAnsi="Times New Roman" w:cs="Times New Roman"/>
          <w:b/>
          <w:spacing w:val="7"/>
          <w:sz w:val="24"/>
          <w:szCs w:val="24"/>
          <w:lang w:val="ru-RU" w:eastAsia="ru-RU"/>
        </w:rPr>
        <w:t xml:space="preserve">дошкольников </w:t>
      </w:r>
    </w:p>
    <w:p w:rsidR="00037CD8" w:rsidRPr="00037CD8" w:rsidRDefault="00037CD8" w:rsidP="00B47DDC">
      <w:pPr>
        <w:shd w:val="clear" w:color="auto" w:fill="FFFFFF"/>
        <w:spacing w:after="0"/>
        <w:ind w:right="5" w:firstLine="567"/>
        <w:jc w:val="both"/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Развитие речи является одной из главных задач ДОУ. С каждым годом число детей с более сложными речевыми диагнозами увеличивается.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Поэтому создание речевой среды  - одна из главных задач. </w:t>
      </w:r>
      <w:r w:rsidRPr="00037CD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Работа по развитию речи прослеживается во всех видах деятельности детей.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уделять больше внимания  развитию  у детей связной речи с учетом их возрастных особенностей, поощрять  детское словотворчество, стимулировать  детей комментировать свои действия, приобщать  к культуре чтения художественных произведений. Особые требования выдвигаются к речи самого воспитателя.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Художественно-эстетическое развитие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осуществлялось в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процессе изобразительной, музыкальной  деятельности.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В результате дети владеют основными способами создания 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воплощения художественного образа в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разных видах деятельности, у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сформирована потребность заниматься художественной деятельностью.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     Эстетическое воспитание играет немалую роль в гармоничном развитии личности ребенка. В ДОУ стало традицией организовывать совместные праздники и досуги: «Осенний праздник», «Масленица», «День здоровья», «8 Марта», «День 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семьи» и др. Музыка и занятия по изобразительной деятельности  </w:t>
      </w:r>
      <w:r w:rsidRPr="00037CD8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в ДОУ проводились педагогами и музыкальным руководителем</w:t>
      </w:r>
      <w:r w:rsidRPr="00037CD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Анализируя </w:t>
      </w:r>
      <w:r w:rsidRPr="00037C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физическое развитие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детей можно сделать вывод, что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 в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течение года обеспечивали полноценность физической активности дошкольников через овладение общеразвивающими упражнениями.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Расширяли представления детей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значении физической культуры, о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взаимосвязи здоровья и</w:t>
      </w: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гигиены.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Проводились </w:t>
      </w:r>
      <w:r w:rsidRPr="00037CD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физкультурные занятия с  индивидуальной нагрузкой. </w:t>
      </w:r>
      <w:r w:rsidRPr="00037CD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Особое </w:t>
      </w:r>
      <w:r w:rsidRPr="00037CD8"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 xml:space="preserve">внимание уделялось часто болеющим детям. </w:t>
      </w:r>
      <w:r w:rsidRPr="00037C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Образовательная деятельность по физическому развитию предполагала обязательное проведение  одного занятия на свежем воздухе. Систематически  организовывались  спортивные праздники.</w:t>
      </w:r>
    </w:p>
    <w:p w:rsidR="00037CD8" w:rsidRPr="00037CD8" w:rsidRDefault="00037CD8" w:rsidP="00B47DDC">
      <w:pPr>
        <w:shd w:val="clear" w:color="auto" w:fill="FFFFFF"/>
        <w:spacing w:after="0"/>
        <w:ind w:left="10" w:right="19" w:firstLine="567"/>
        <w:jc w:val="both"/>
        <w:rPr>
          <w:rFonts w:ascii="Times New Roman" w:eastAsia="Times New Roman" w:hAnsi="Times New Roman" w:cs="Times New Roman"/>
          <w:spacing w:val="13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 xml:space="preserve">В физкультурные занятия включались игры и упражнения на коррекцию </w:t>
      </w:r>
      <w:r w:rsidRPr="00037CD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плоскостопия, осанки. В целях профилактики в ДОУ поддерживался санитарно-</w:t>
      </w:r>
      <w:r w:rsidRPr="00037CD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гигиенический режим, режим дня и питания. В течение года планировались </w:t>
      </w:r>
      <w:r w:rsidRPr="00037CD8"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ru-RU"/>
        </w:rPr>
        <w:t xml:space="preserve">физкультурные занятия, которые проводились на воздухе.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Воспитательно-образовательный проце</w:t>
      </w:r>
      <w:proofErr w:type="gramStart"/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сс стр</w:t>
      </w:r>
      <w:proofErr w:type="gramEnd"/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оится на основе режима дня, утвержденного руководителем СП,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Федеральный закон от 29.12.2012 г. № 273-ФЗ «Об образовании в РФ»</w:t>
      </w:r>
    </w:p>
    <w:p w:rsidR="00037CD8" w:rsidRPr="00037CD8" w:rsidRDefault="00037CD8" w:rsidP="00B47DDC">
      <w:pPr>
        <w:spacing w:after="150" w:line="288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val="ru-RU" w:eastAsia="ru-RU"/>
        </w:rPr>
        <w:lastRenderedPageBreak/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37CD8" w:rsidRPr="00037CD8" w:rsidRDefault="00037CD8" w:rsidP="00B47DDC">
      <w:pPr>
        <w:spacing w:after="150" w:line="288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val="ru-RU" w:eastAsia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:rsidR="00037CD8" w:rsidRPr="00037CD8" w:rsidRDefault="00037CD8" w:rsidP="00B47D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 учебного года с сентября по май.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Самостоятельная деятельность детей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Взаимодействие с семьей, 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Непосредственная образовательная деятельность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Образовательная деятельность в режимных моментах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Домашние задания воспитанникам ДОУ не задают.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Взаимодействие с родителями коллектив ДОУ строит на принципе сотрудничества. При этом решаются приоритетные задачи: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приобщение родителей к участию в жизни детского сада;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Для решения этих задач используются различные формы работы: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анкетирование;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наглядная информация;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выставки совместных работ;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групповые родительские собрания, консультации;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совместных мероприятий для детей и родителей;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заключение договоров с родителями вновь поступивших детей.</w:t>
      </w: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Вывод:</w:t>
      </w:r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образовательной деятельности составлен в соответствии с дидактическими, санитарными и методическими требованиями,  выстроено в соответствии с ФГОС </w:t>
      </w:r>
      <w:proofErr w:type="gramStart"/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037CD8">
        <w:rPr>
          <w:rFonts w:ascii="Times New Roman" w:eastAsia="Calibri" w:hAnsi="Times New Roman" w:cs="Times New Roman"/>
          <w:sz w:val="24"/>
          <w:szCs w:val="24"/>
          <w:lang w:val="ru-RU"/>
        </w:rPr>
        <w:t>. При составлении плана учтены предельно допустимые нормы учебной нагрузки. Результаты педагогического анализа показывают преобладание детей со средним и выше среднего уровнями развития, что говорит об эффективности педагогического процесса в ДОУ.</w:t>
      </w:r>
    </w:p>
    <w:p w:rsidR="00037CD8" w:rsidRPr="00037CD8" w:rsidRDefault="00037CD8" w:rsidP="00B47DDC">
      <w:pPr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Мониторинг развития детей ДОУ за  2020 год</w:t>
      </w:r>
    </w:p>
    <w:p w:rsidR="00037CD8" w:rsidRPr="00037CD8" w:rsidRDefault="00037CD8" w:rsidP="00B47DDC">
      <w:pPr>
        <w:spacing w:after="16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833"/>
        <w:gridCol w:w="847"/>
        <w:gridCol w:w="708"/>
        <w:gridCol w:w="784"/>
        <w:gridCol w:w="776"/>
        <w:gridCol w:w="708"/>
        <w:gridCol w:w="856"/>
      </w:tblGrid>
      <w:tr w:rsidR="00037CD8" w:rsidRPr="00DA25AA" w:rsidTr="00037CD8">
        <w:trPr>
          <w:trHeight w:val="43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37CD8" w:rsidRPr="00DA25AA" w:rsidTr="00037CD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</w:p>
        </w:tc>
      </w:tr>
      <w:tr w:rsidR="00037CD8" w:rsidRPr="00DA25AA" w:rsidTr="00037CD8">
        <w:trPr>
          <w:trHeight w:val="5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CD8" w:rsidRPr="00DA25AA" w:rsidTr="00037CD8">
        <w:trPr>
          <w:trHeight w:val="5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CD8" w:rsidRPr="00DA25AA" w:rsidTr="00037CD8">
        <w:trPr>
          <w:trHeight w:val="5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 – эстетическое развитие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037CD8" w:rsidRPr="00DA25AA" w:rsidTr="00037CD8">
        <w:trPr>
          <w:trHeight w:val="5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коммуникативное развитие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CD8" w:rsidRPr="00DA25AA" w:rsidTr="00037CD8">
        <w:trPr>
          <w:trHeight w:val="5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37CD8" w:rsidRPr="00DA25AA" w:rsidRDefault="00037CD8" w:rsidP="00B47D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2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Воспитательная работа</w:t>
      </w:r>
    </w:p>
    <w:p w:rsidR="00037CD8" w:rsidRPr="00037CD8" w:rsidRDefault="00037CD8" w:rsidP="00B47D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выбрать стратегию воспитательной работы, в 2020 учебном году проводился анализ состава семей воспитанников.</w:t>
      </w:r>
    </w:p>
    <w:p w:rsidR="00037CD8" w:rsidRPr="00DA25AA" w:rsidRDefault="00037CD8" w:rsidP="00B47D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семей по составу</w:t>
      </w:r>
    </w:p>
    <w:tbl>
      <w:tblPr>
        <w:tblW w:w="7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8"/>
        <w:gridCol w:w="1261"/>
        <w:gridCol w:w="2068"/>
        <w:gridCol w:w="1490"/>
        <w:gridCol w:w="1626"/>
      </w:tblGrid>
      <w:tr w:rsidR="00037CD8" w:rsidRPr="00DA25AA" w:rsidTr="00037CD8">
        <w:tc>
          <w:tcPr>
            <w:tcW w:w="808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1261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2068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490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Однодетные семьи</w:t>
            </w:r>
          </w:p>
        </w:tc>
        <w:tc>
          <w:tcPr>
            <w:tcW w:w="1626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037CD8" w:rsidRPr="00DA25AA" w:rsidTr="00037CD8">
        <w:tc>
          <w:tcPr>
            <w:tcW w:w="808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37CD8" w:rsidRPr="00037CD8" w:rsidRDefault="00037CD8" w:rsidP="00B47D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уровень.</w:t>
      </w:r>
    </w:p>
    <w:p w:rsidR="00037CD8" w:rsidRPr="00037CD8" w:rsidRDefault="00037CD8" w:rsidP="00CF7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Характеристика кадрового состава ДОУ:</w:t>
      </w:r>
    </w:p>
    <w:tbl>
      <w:tblPr>
        <w:tblW w:w="10125" w:type="dxa"/>
        <w:tblCellMar>
          <w:left w:w="0" w:type="dxa"/>
          <w:right w:w="0" w:type="dxa"/>
        </w:tblCellMar>
        <w:tblLook w:val="04A0"/>
      </w:tblPr>
      <w:tblGrid>
        <w:gridCol w:w="1924"/>
        <w:gridCol w:w="1426"/>
        <w:gridCol w:w="1043"/>
        <w:gridCol w:w="1802"/>
        <w:gridCol w:w="2128"/>
        <w:gridCol w:w="1802"/>
      </w:tblGrid>
      <w:tr w:rsidR="00037CD8" w:rsidRPr="00DA25AA" w:rsidTr="00037CD8">
        <w:trPr>
          <w:trHeight w:val="269"/>
        </w:trPr>
        <w:tc>
          <w:tcPr>
            <w:tcW w:w="1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7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имеют образование:</w:t>
            </w:r>
          </w:p>
        </w:tc>
      </w:tr>
      <w:tr w:rsidR="00037CD8" w:rsidRPr="00DA25AA" w:rsidTr="00037CD8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педагогическое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профессиональное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педагогическое</w:t>
            </w:r>
          </w:p>
        </w:tc>
      </w:tr>
      <w:tr w:rsidR="00037CD8" w:rsidRPr="00DA25AA" w:rsidTr="00037CD8">
        <w:trPr>
          <w:trHeight w:val="823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7CD8" w:rsidRPr="00DA25AA" w:rsidTr="00037CD8">
        <w:trPr>
          <w:trHeight w:val="554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7CD8" w:rsidRPr="00DA25AA" w:rsidTr="00037CD8">
        <w:trPr>
          <w:trHeight w:val="269"/>
        </w:trPr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Музыкальный руководитель</w:t>
            </w:r>
          </w:p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совместитель)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B47DD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25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</w:t>
      </w:r>
      <w:r w:rsidRPr="00037CD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Распределение педагогического</w:t>
      </w:r>
      <w:r w:rsidRPr="00DA25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персонала по возрасту: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1904"/>
        <w:gridCol w:w="1397"/>
        <w:gridCol w:w="1098"/>
        <w:gridCol w:w="764"/>
        <w:gridCol w:w="693"/>
        <w:gridCol w:w="764"/>
        <w:gridCol w:w="764"/>
        <w:gridCol w:w="764"/>
        <w:gridCol w:w="693"/>
        <w:gridCol w:w="999"/>
      </w:tblGrid>
      <w:tr w:rsidR="00037CD8" w:rsidRPr="00DA25AA" w:rsidTr="00037CD8"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53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полных лет:</w:t>
            </w:r>
          </w:p>
        </w:tc>
      </w:tr>
      <w:tr w:rsidR="00037CD8" w:rsidRPr="00DA25AA" w:rsidTr="00037C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55</w:t>
            </w:r>
          </w:p>
        </w:tc>
      </w:tr>
      <w:tr w:rsidR="00037CD8" w:rsidRPr="00DA25AA" w:rsidTr="00037CD8"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CD8" w:rsidRPr="00DA25AA" w:rsidTr="00037CD8"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D8" w:rsidRPr="00DA25AA" w:rsidTr="00037CD8"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Музыкальный руководитель</w:t>
            </w:r>
          </w:p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совместитель)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7CD8" w:rsidRPr="00037CD8" w:rsidRDefault="00037CD8" w:rsidP="00CF70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Распределение педагогического</w:t>
      </w:r>
      <w:r w:rsidRPr="00DA2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персонала по стажу работы:</w:t>
      </w:r>
      <w:r w:rsidRPr="00DA25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2063"/>
        <w:gridCol w:w="1749"/>
        <w:gridCol w:w="1010"/>
        <w:gridCol w:w="898"/>
        <w:gridCol w:w="1010"/>
        <w:gridCol w:w="1233"/>
        <w:gridCol w:w="1010"/>
        <w:gridCol w:w="867"/>
      </w:tblGrid>
      <w:tr w:rsidR="00037CD8" w:rsidRPr="00037CD8" w:rsidTr="00037CD8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037CD8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том числе имеют</w:t>
            </w: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педагогический стаж работы, лет:</w:t>
            </w:r>
          </w:p>
        </w:tc>
      </w:tr>
      <w:tr w:rsidR="00037CD8" w:rsidRPr="00DA25AA" w:rsidTr="00037C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CD8" w:rsidRPr="00037CD8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CD8" w:rsidRPr="00037CD8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</w:t>
            </w:r>
            <w:r w:rsidR="00CF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Более</w:t>
            </w:r>
          </w:p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 лет</w:t>
            </w:r>
          </w:p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7CD8" w:rsidRPr="00DA25AA" w:rsidTr="00037CD8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CD8" w:rsidRPr="00DA25AA" w:rsidRDefault="00037CD8" w:rsidP="00CF700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Материально-техническое обеспечение и оснащенность образовательного процесса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Помещение и участок детского сада  соответствуют санитарно-эпидемиологическим требованиям к устройству, правилам и нормативам работы ДОУ СанПин,</w:t>
      </w:r>
      <w:r w:rsidRPr="00DA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нормам и правилам пожарной безопасности.</w:t>
      </w:r>
    </w:p>
    <w:p w:rsidR="00037CD8" w:rsidRPr="00CF7000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здании детского сада </w:t>
      </w: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функционирует 1 группа на первом этаже с отдельным входом состоит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из: прихожей, групповой комнаты,  спальной комнаты, раздаточной и туалета. </w:t>
      </w:r>
      <w:r w:rsidRPr="00CF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здание также расположены: пищеблок, продуктовый склад, кабинет руководителя</w:t>
      </w:r>
      <w:proofErr w:type="gramStart"/>
      <w:r w:rsidRPr="00CF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Питание детей детского сада сбалансированное,</w:t>
      </w:r>
      <w:r w:rsidR="00CF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4-х разовое: завтрак, 2-й завтрак, обед, полдник. Со вторым завтраком и обедом дети получают соки, фрукты.  Приготовление блюд осуществляется на пищеблоке квалифицированными специалистами. Контроль за качеством приготовления блюд осуществляется комиссией в составе: руководителя, мл</w:t>
      </w: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.в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оспитателя, повара ДОУ и родителей. Питание детей организовано в </w:t>
      </w: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групповом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помещение.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Меню составлено с учётом рекомендуемого ассортимента основных пищевых продуктов для использования в питании детей в дошкольных организациях.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Примерное меню содержит информацию о количественном составе основных пищевых веществ и энергии по каждому блюду, приёму пищи, за каждый день и в целом за период его реализации. 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примерном меню нет повторяемости одних и тех же блюд или кулинарных изделий в один и тот же день или в смежные дни.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Остальные продукты (творог, рыбу, сыр, яйцо и другие) — 2 — 3 раза в неделю.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двух недель ребенок получает все продукты в полном объеме в соответствии с установленными среднесуточными нормами питания в дошкольных организациях.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Медицинское 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ДОУ обеспечивают органы здравоохранения (ФАП). 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Состояние материально-технической базы ДОУ в основном соответствует педагогическим требованиям, современному уровню образования и санитарным нормам. 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</w:t>
      </w:r>
      <w:r w:rsidRPr="00587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нашем учреждении создана благоприятная развивающая предметно-пространственная и двигательная среда для разнообразной деятельности детей.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территории детского сада  растут  деревья.  </w:t>
      </w:r>
      <w:r w:rsidRPr="00587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Затененность территории соответствует санитарным нормам и правилам, что в летний период создает благоприятный микроклимат для прогулок. Преобладают деревья  лиственной породы, а значит весной и зимой на участке много света. Земельный участок детского сада делится на зону застройки, зону игровой деятельности.</w:t>
      </w:r>
      <w:r w:rsidRPr="00587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Зона игровой территории включает 1 игровой  участок,</w:t>
      </w:r>
      <w:r w:rsidRPr="00587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спортивную площадку, оборудованную спортивным инвентарём.  Для формирования представлений</w:t>
      </w:r>
      <w:r w:rsidRPr="00587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об окружающей природе и формированию трудовых навыков,  на участках разбиты цветники.</w:t>
      </w:r>
      <w:r w:rsidRPr="00587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37CD8" w:rsidRPr="00DA25AA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5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Обеспечение безопасности образовательного учреждения</w:t>
      </w:r>
    </w:p>
    <w:p w:rsidR="00CF7000" w:rsidRDefault="00037CD8" w:rsidP="00B47DDC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Здание детского сада оборудовано современной автоматической  пожарной </w:t>
      </w: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сигнализацией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позволяет оперативно вызвать наряд</w:t>
      </w:r>
      <w:r w:rsidRPr="00DA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охраны в случае чрезвычайной ситуации. Обеспечение условий безопасности в ДОУ выполняется согласно локальным нормативно-правовым докум</w:t>
      </w:r>
      <w:r w:rsidR="00CF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ентам. Имеются планы эвакуации.</w:t>
      </w:r>
    </w:p>
    <w:p w:rsidR="00CF7000" w:rsidRDefault="00037CD8" w:rsidP="00B47DDC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Территория по всему периметру</w:t>
      </w:r>
      <w:r w:rsidR="00CF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частично ограждена  забором.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Прогулочная площадка в удовлетворительном санитарном состоянии и содержании</w:t>
      </w:r>
      <w:proofErr w:type="gramStart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Развлечения</w:t>
      </w:r>
      <w:r w:rsidRPr="00DA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соблюдению правил безопасности на дорогах. Проводится </w:t>
      </w:r>
      <w:r w:rsidRPr="00DA25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инструктаж</w:t>
      </w:r>
      <w:r w:rsidR="00CF70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F7000" w:rsidRDefault="00CF7000" w:rsidP="00B47DDC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037CD8"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мерам электробезопасности </w:t>
      </w:r>
    </w:p>
    <w:p w:rsidR="00CF7000" w:rsidRDefault="00CF7000" w:rsidP="00B47DDC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инструктаж с сотрудниками по повышению антитеррористической безопасности.</w:t>
      </w:r>
    </w:p>
    <w:p w:rsidR="00037CD8" w:rsidRPr="00037CD8" w:rsidRDefault="00037CD8" w:rsidP="00B47DDC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ДОУ соблюдаются правила по охране труда, и обеспечивается безопасность жизнедеятельности воспитанников и сотрудников. </w:t>
      </w:r>
    </w:p>
    <w:p w:rsidR="00037CD8" w:rsidRPr="00587BCE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5A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Выводы по итогам года.</w:t>
      </w:r>
      <w:proofErr w:type="gramEnd"/>
    </w:p>
    <w:p w:rsidR="00037CD8" w:rsidRPr="00037CD8" w:rsidRDefault="00037CD8" w:rsidP="00B47DDC">
      <w:pPr>
        <w:spacing w:after="150" w:line="288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 показателей указывает на то, что ДОУ не имеет достаточную инфраструктуру, которая соответствует требованиям </w:t>
      </w:r>
      <w:r w:rsidRPr="00037CD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val="ru-RU" w:eastAsia="ru-RU"/>
        </w:rPr>
        <w:t xml:space="preserve">Постановления Главного государственного санитарного врача Российской </w:t>
      </w:r>
      <w:r w:rsidRPr="00037CD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val="ru-RU" w:eastAsia="ru-RU"/>
        </w:rPr>
        <w:lastRenderedPageBreak/>
        <w:t>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нужно обновить крышу, игровые площадки.</w:t>
      </w:r>
    </w:p>
    <w:p w:rsidR="00037CD8" w:rsidRPr="00037CD8" w:rsidRDefault="00037CD8" w:rsidP="00B47D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ДОУ </w:t>
      </w:r>
      <w:proofErr w:type="gramStart"/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укомплектован</w:t>
      </w:r>
      <w:proofErr w:type="gramEnd"/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достаточным количеством педагогических и иных работников, которые  регулярно проходят повышение квалификации, что обеспечивает результативность образовательной деятельности.</w:t>
      </w:r>
    </w:p>
    <w:p w:rsidR="00037CD8" w:rsidRPr="00037CD8" w:rsidRDefault="00037CD8" w:rsidP="00B47D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ДОУ  сложился перспективный, творческий коллектив педагогов, имеющих потенциал к профессиональному развитию.</w:t>
      </w:r>
    </w:p>
    <w:p w:rsidR="00037CD8" w:rsidRPr="00037CD8" w:rsidRDefault="00037CD8" w:rsidP="00B47DDC">
      <w:pPr>
        <w:ind w:firstLine="567"/>
        <w:jc w:val="both"/>
        <w:rPr>
          <w:rFonts w:ascii="Calibri" w:eastAsia="Times New Roman" w:hAnsi="Calibri" w:cs="Times New Roman"/>
          <w:lang w:val="ru-RU" w:eastAsia="ru-RU"/>
        </w:rPr>
      </w:pPr>
    </w:p>
    <w:p w:rsidR="00037CD8" w:rsidRPr="00037CD8" w:rsidRDefault="00037CD8" w:rsidP="00B47D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37CD8" w:rsidRPr="00037CD8" w:rsidRDefault="00037CD8" w:rsidP="00B47DDC">
      <w:pPr>
        <w:ind w:firstLine="567"/>
        <w:jc w:val="both"/>
        <w:rPr>
          <w:lang w:val="ru-RU"/>
        </w:rPr>
      </w:pPr>
    </w:p>
    <w:p w:rsidR="00037CD8" w:rsidRPr="00047DA2" w:rsidRDefault="00037CD8" w:rsidP="00B47DDC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37CD8" w:rsidRPr="00047DA2" w:rsidSect="002C7669">
      <w:pgSz w:w="12240" w:h="15840"/>
      <w:pgMar w:top="993" w:right="758" w:bottom="709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6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0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F1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30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01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10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84305"/>
    <w:multiLevelType w:val="hybridMultilevel"/>
    <w:tmpl w:val="6A8E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E1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D5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D1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5A05CE"/>
    <w:rsid w:val="00037CD8"/>
    <w:rsid w:val="00047DA2"/>
    <w:rsid w:val="0006109E"/>
    <w:rsid w:val="00070C33"/>
    <w:rsid w:val="0008274F"/>
    <w:rsid w:val="00091060"/>
    <w:rsid w:val="001460C5"/>
    <w:rsid w:val="001B6AC1"/>
    <w:rsid w:val="002C708B"/>
    <w:rsid w:val="002C7669"/>
    <w:rsid w:val="002D33B1"/>
    <w:rsid w:val="002D3591"/>
    <w:rsid w:val="002D7627"/>
    <w:rsid w:val="003514A0"/>
    <w:rsid w:val="003A67DE"/>
    <w:rsid w:val="003F741B"/>
    <w:rsid w:val="004352D4"/>
    <w:rsid w:val="00447C1C"/>
    <w:rsid w:val="00473780"/>
    <w:rsid w:val="00473A3C"/>
    <w:rsid w:val="00486E24"/>
    <w:rsid w:val="004D4351"/>
    <w:rsid w:val="004F7E17"/>
    <w:rsid w:val="00520D39"/>
    <w:rsid w:val="005377D2"/>
    <w:rsid w:val="00552E35"/>
    <w:rsid w:val="005A05CE"/>
    <w:rsid w:val="005A7AB8"/>
    <w:rsid w:val="00653AF6"/>
    <w:rsid w:val="00674844"/>
    <w:rsid w:val="006B1AB0"/>
    <w:rsid w:val="00705C99"/>
    <w:rsid w:val="00722C4D"/>
    <w:rsid w:val="007529EF"/>
    <w:rsid w:val="0076007C"/>
    <w:rsid w:val="007A51F9"/>
    <w:rsid w:val="008D4393"/>
    <w:rsid w:val="009939B5"/>
    <w:rsid w:val="00994FA1"/>
    <w:rsid w:val="009F0AEA"/>
    <w:rsid w:val="00AC5239"/>
    <w:rsid w:val="00B47DDC"/>
    <w:rsid w:val="00B65D03"/>
    <w:rsid w:val="00B73A5A"/>
    <w:rsid w:val="00B8243F"/>
    <w:rsid w:val="00BC057B"/>
    <w:rsid w:val="00BE4F04"/>
    <w:rsid w:val="00C12DE3"/>
    <w:rsid w:val="00C477F0"/>
    <w:rsid w:val="00C656EE"/>
    <w:rsid w:val="00C731FA"/>
    <w:rsid w:val="00CF7000"/>
    <w:rsid w:val="00D30D3E"/>
    <w:rsid w:val="00D627A0"/>
    <w:rsid w:val="00DB44F0"/>
    <w:rsid w:val="00DB47C7"/>
    <w:rsid w:val="00DC27AD"/>
    <w:rsid w:val="00DD58D7"/>
    <w:rsid w:val="00DD5ABF"/>
    <w:rsid w:val="00E25904"/>
    <w:rsid w:val="00E4170A"/>
    <w:rsid w:val="00E438A1"/>
    <w:rsid w:val="00EF6942"/>
    <w:rsid w:val="00F01E19"/>
    <w:rsid w:val="00F44292"/>
    <w:rsid w:val="00F6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7D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D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7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gag-shkol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школе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D4-44DF-AF6B-937DC73403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школе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D4-44DF-AF6B-937DC73403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школе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64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D4-44DF-AF6B-937DC7340340}"/>
            </c:ext>
          </c:extLst>
        </c:ser>
        <c:shape val="box"/>
        <c:axId val="94161536"/>
        <c:axId val="94773632"/>
        <c:axId val="79984832"/>
      </c:bar3DChart>
      <c:catAx>
        <c:axId val="94161536"/>
        <c:scaling>
          <c:orientation val="minMax"/>
        </c:scaling>
        <c:axPos val="b"/>
        <c:numFmt formatCode="General" sourceLinked="0"/>
        <c:tickLblPos val="nextTo"/>
        <c:crossAx val="94773632"/>
        <c:crosses val="autoZero"/>
        <c:auto val="1"/>
        <c:lblAlgn val="ctr"/>
        <c:lblOffset val="100"/>
      </c:catAx>
      <c:valAx>
        <c:axId val="94773632"/>
        <c:scaling>
          <c:orientation val="minMax"/>
        </c:scaling>
        <c:axPos val="l"/>
        <c:majorGridlines/>
        <c:numFmt formatCode="General" sourceLinked="1"/>
        <c:tickLblPos val="nextTo"/>
        <c:crossAx val="94161536"/>
        <c:crosses val="autoZero"/>
        <c:crossBetween val="between"/>
      </c:valAx>
      <c:serAx>
        <c:axId val="79984832"/>
        <c:scaling>
          <c:orientation val="minMax"/>
        </c:scaling>
        <c:axPos val="b"/>
        <c:tickLblPos val="nextTo"/>
        <c:crossAx val="9477363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классов изучающих второй иностранный язык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1F-44F9-B621-E62B2F06F0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классов изучающих родной язык: русский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1F-44F9-B621-E62B2F06F0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классов изучающих родную литературу: русскую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1F-44F9-B621-E62B2F06F0E9}"/>
            </c:ext>
          </c:extLst>
        </c:ser>
        <c:axId val="104210432"/>
        <c:axId val="104212736"/>
      </c:barChart>
      <c:catAx>
        <c:axId val="104210432"/>
        <c:scaling>
          <c:orientation val="minMax"/>
        </c:scaling>
        <c:axPos val="b"/>
        <c:numFmt formatCode="General" sourceLinked="1"/>
        <c:tickLblPos val="nextTo"/>
        <c:crossAx val="104212736"/>
        <c:crosses val="autoZero"/>
        <c:auto val="1"/>
        <c:lblAlgn val="ctr"/>
        <c:lblOffset val="100"/>
      </c:catAx>
      <c:valAx>
        <c:axId val="104212736"/>
        <c:scaling>
          <c:orientation val="minMax"/>
        </c:scaling>
        <c:axPos val="l"/>
        <c:majorGridlines/>
        <c:numFmt formatCode="General" sourceLinked="1"/>
        <c:tickLblPos val="nextTo"/>
        <c:crossAx val="104210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математика (база)</c:v>
                </c:pt>
                <c:pt idx="1">
                  <c:v>математика (профиль)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русский язык</c:v>
                </c:pt>
                <c:pt idx="7">
                  <c:v>биология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37</c:v>
                </c:pt>
                <c:pt idx="2">
                  <c:v>52</c:v>
                </c:pt>
                <c:pt idx="3">
                  <c:v>42</c:v>
                </c:pt>
                <c:pt idx="4">
                  <c:v>20</c:v>
                </c:pt>
                <c:pt idx="6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математика (база)</c:v>
                </c:pt>
                <c:pt idx="1">
                  <c:v>математика (профиль)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русский язык</c:v>
                </c:pt>
                <c:pt idx="7">
                  <c:v>биология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50</c:v>
                </c:pt>
                <c:pt idx="2">
                  <c:v>41</c:v>
                </c:pt>
                <c:pt idx="3">
                  <c:v>54</c:v>
                </c:pt>
                <c:pt idx="4">
                  <c:v>0</c:v>
                </c:pt>
                <c:pt idx="6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математика (база)</c:v>
                </c:pt>
                <c:pt idx="1">
                  <c:v>математика (профиль)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русский язык</c:v>
                </c:pt>
                <c:pt idx="7">
                  <c:v>биология</c:v>
                </c:pt>
                <c:pt idx="8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41</c:v>
                </c:pt>
                <c:pt idx="3">
                  <c:v>5</c:v>
                </c:pt>
                <c:pt idx="4">
                  <c:v>14</c:v>
                </c:pt>
                <c:pt idx="5">
                  <c:v>49</c:v>
                </c:pt>
                <c:pt idx="6">
                  <c:v>54</c:v>
                </c:pt>
                <c:pt idx="7">
                  <c:v>36</c:v>
                </c:pt>
                <c:pt idx="8">
                  <c:v>43</c:v>
                </c:pt>
              </c:numCache>
            </c:numRef>
          </c:val>
        </c:ser>
        <c:marker val="1"/>
        <c:axId val="129198336"/>
        <c:axId val="129224704"/>
      </c:lineChart>
      <c:catAx>
        <c:axId val="129198336"/>
        <c:scaling>
          <c:orientation val="minMax"/>
        </c:scaling>
        <c:axPos val="b"/>
        <c:tickLblPos val="nextTo"/>
        <c:crossAx val="129224704"/>
        <c:crosses val="autoZero"/>
        <c:auto val="1"/>
        <c:lblAlgn val="ctr"/>
        <c:lblOffset val="100"/>
      </c:catAx>
      <c:valAx>
        <c:axId val="129224704"/>
        <c:scaling>
          <c:orientation val="minMax"/>
        </c:scaling>
        <c:axPos val="l"/>
        <c:majorGridlines/>
        <c:numFmt formatCode="General" sourceLinked="1"/>
        <c:tickLblPos val="nextTo"/>
        <c:crossAx val="129198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22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6</cp:revision>
  <cp:lastPrinted>2021-05-04T04:16:00Z</cp:lastPrinted>
  <dcterms:created xsi:type="dcterms:W3CDTF">2011-11-02T04:15:00Z</dcterms:created>
  <dcterms:modified xsi:type="dcterms:W3CDTF">2021-05-04T05:41:00Z</dcterms:modified>
</cp:coreProperties>
</file>